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6A" w:rsidRPr="001F7228" w:rsidRDefault="001F7228" w:rsidP="001F7228">
      <w:pPr>
        <w:jc w:val="both"/>
        <w:rPr>
          <w:rFonts w:ascii="Arial" w:hAnsi="Arial" w:cs="Arial"/>
          <w:sz w:val="21"/>
          <w:szCs w:val="21"/>
        </w:rPr>
      </w:pPr>
      <w:r w:rsidRPr="001F7228">
        <w:rPr>
          <w:rFonts w:ascii="Arial" w:hAnsi="Arial" w:cs="Arial"/>
        </w:rPr>
        <w:t>6 февраля 2020 года</w:t>
      </w:r>
      <w:r w:rsidR="00BD226A" w:rsidRPr="001F7228">
        <w:rPr>
          <w:rFonts w:ascii="Arial" w:hAnsi="Arial" w:cs="Arial"/>
        </w:rPr>
        <w:t xml:space="preserve"> N </w:t>
      </w:r>
      <w:r w:rsidRPr="001F7228">
        <w:rPr>
          <w:rFonts w:ascii="Arial" w:hAnsi="Arial" w:cs="Arial"/>
        </w:rPr>
        <w:t>16</w:t>
      </w:r>
      <w:r w:rsidR="00BD226A" w:rsidRPr="001F7228">
        <w:rPr>
          <w:rFonts w:ascii="Arial" w:hAnsi="Arial" w:cs="Arial"/>
        </w:rPr>
        <w:t>-ФЗ</w:t>
      </w:r>
      <w:r w:rsidR="00BD226A" w:rsidRPr="001F7228">
        <w:rPr>
          <w:rFonts w:ascii="Arial" w:hAnsi="Arial" w:cs="Arial"/>
        </w:rPr>
        <w:br/>
      </w:r>
    </w:p>
    <w:p w:rsidR="00BD226A" w:rsidRPr="001F7228" w:rsidRDefault="00BD226A" w:rsidP="00BD226A">
      <w:pPr>
        <w:jc w:val="both"/>
        <w:rPr>
          <w:rFonts w:ascii="Arial" w:hAnsi="Arial" w:cs="Arial"/>
          <w:sz w:val="21"/>
          <w:szCs w:val="21"/>
        </w:rPr>
      </w:pPr>
      <w:r w:rsidRPr="001F7228">
        <w:rPr>
          <w:rFonts w:ascii="Arial" w:hAnsi="Arial" w:cs="Arial"/>
        </w:rPr>
        <w:t> </w:t>
      </w:r>
    </w:p>
    <w:p w:rsidR="00BD226A" w:rsidRPr="001F7228" w:rsidRDefault="00BD226A" w:rsidP="00BD226A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1F7228">
        <w:rPr>
          <w:rFonts w:ascii="Arial" w:hAnsi="Arial" w:cs="Arial"/>
          <w:b/>
          <w:bCs/>
        </w:rPr>
        <w:t>РОССИЙСКАЯ ФЕДЕРАЦИЯ</w:t>
      </w:r>
    </w:p>
    <w:p w:rsidR="00BD226A" w:rsidRPr="001F7228" w:rsidRDefault="00BD226A" w:rsidP="00BD226A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1F7228">
        <w:rPr>
          <w:rFonts w:ascii="Arial" w:hAnsi="Arial" w:cs="Arial"/>
          <w:b/>
          <w:bCs/>
        </w:rPr>
        <w:t> </w:t>
      </w:r>
    </w:p>
    <w:p w:rsidR="00BD226A" w:rsidRPr="001F7228" w:rsidRDefault="00BD226A" w:rsidP="00BD226A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1F7228">
        <w:rPr>
          <w:rFonts w:ascii="Arial" w:hAnsi="Arial" w:cs="Arial"/>
          <w:b/>
          <w:bCs/>
        </w:rPr>
        <w:t>ФЕДЕРАЛЬНЫЙ ЗАКОН</w:t>
      </w:r>
      <w:bookmarkStart w:id="0" w:name="_GoBack"/>
      <w:bookmarkEnd w:id="0"/>
    </w:p>
    <w:p w:rsidR="00BD226A" w:rsidRPr="001F7228" w:rsidRDefault="00BD226A" w:rsidP="00BD226A">
      <w:pPr>
        <w:ind w:firstLine="540"/>
        <w:jc w:val="both"/>
        <w:rPr>
          <w:rFonts w:ascii="Arial" w:hAnsi="Arial" w:cs="Arial"/>
          <w:b/>
          <w:bCs/>
          <w:sz w:val="21"/>
          <w:szCs w:val="21"/>
        </w:rPr>
      </w:pPr>
      <w:r w:rsidRPr="001F7228">
        <w:rPr>
          <w:rFonts w:ascii="Arial" w:hAnsi="Arial" w:cs="Arial"/>
          <w:b/>
          <w:bCs/>
        </w:rPr>
        <w:t> </w:t>
      </w:r>
    </w:p>
    <w:p w:rsidR="001F7228" w:rsidRPr="001F7228" w:rsidRDefault="001F7228" w:rsidP="001F7228">
      <w:pPr>
        <w:jc w:val="center"/>
        <w:rPr>
          <w:rFonts w:ascii="Arial" w:hAnsi="Arial" w:cs="Arial"/>
          <w:b/>
          <w:bCs/>
        </w:rPr>
      </w:pPr>
      <w:r w:rsidRPr="001F7228">
        <w:rPr>
          <w:rFonts w:ascii="Arial" w:hAnsi="Arial" w:cs="Arial"/>
          <w:b/>
          <w:bCs/>
        </w:rPr>
        <w:t>О ВНЕСЕНИИ ИЗМЕНЕНИЙ</w:t>
      </w:r>
    </w:p>
    <w:p w:rsidR="001F7228" w:rsidRPr="001F7228" w:rsidRDefault="001F7228" w:rsidP="001F7228">
      <w:pPr>
        <w:jc w:val="center"/>
        <w:rPr>
          <w:rFonts w:ascii="Arial" w:hAnsi="Arial" w:cs="Arial"/>
          <w:b/>
          <w:bCs/>
        </w:rPr>
      </w:pPr>
      <w:r w:rsidRPr="001F7228">
        <w:rPr>
          <w:rFonts w:ascii="Arial" w:hAnsi="Arial" w:cs="Arial"/>
          <w:b/>
          <w:bCs/>
        </w:rPr>
        <w:t>В ФЕДЕРАЛЬНЫЙ ЗАКОН "О ПРАВОВОМ ПОЛОЖЕНИИ ИНОСТРАННЫХ</w:t>
      </w:r>
    </w:p>
    <w:p w:rsidR="001F7228" w:rsidRPr="001F7228" w:rsidRDefault="001F7228" w:rsidP="001F7228">
      <w:pPr>
        <w:jc w:val="center"/>
        <w:rPr>
          <w:rFonts w:ascii="Arial" w:hAnsi="Arial" w:cs="Arial"/>
          <w:b/>
          <w:bCs/>
        </w:rPr>
      </w:pPr>
      <w:r w:rsidRPr="001F7228">
        <w:rPr>
          <w:rFonts w:ascii="Arial" w:hAnsi="Arial" w:cs="Arial"/>
          <w:b/>
          <w:bCs/>
        </w:rPr>
        <w:t>ГРАЖДАН В РОССИЙСКОЙ ФЕДЕРАЦИИ" В ЧАСТИ УПРОЩЕНИЯ ПОРЯДКА</w:t>
      </w:r>
    </w:p>
    <w:p w:rsidR="001F7228" w:rsidRPr="001F7228" w:rsidRDefault="001F7228" w:rsidP="001F7228">
      <w:pPr>
        <w:jc w:val="center"/>
        <w:rPr>
          <w:rFonts w:ascii="Arial" w:hAnsi="Arial" w:cs="Arial"/>
          <w:b/>
          <w:bCs/>
        </w:rPr>
      </w:pPr>
      <w:r w:rsidRPr="001F7228">
        <w:rPr>
          <w:rFonts w:ascii="Arial" w:hAnsi="Arial" w:cs="Arial"/>
          <w:b/>
          <w:bCs/>
        </w:rPr>
        <w:t>ТРУДОУСТРОЙСТВА В РОССИЙСКОЙ ФЕДЕРАЦИИ ОБУЧАЮЩИХСЯ</w:t>
      </w:r>
    </w:p>
    <w:p w:rsidR="001F7228" w:rsidRPr="001F7228" w:rsidRDefault="001F7228" w:rsidP="001F7228">
      <w:pPr>
        <w:jc w:val="center"/>
        <w:rPr>
          <w:rFonts w:ascii="Arial" w:hAnsi="Arial" w:cs="Arial"/>
          <w:b/>
          <w:bCs/>
        </w:rPr>
      </w:pPr>
      <w:r w:rsidRPr="001F7228">
        <w:rPr>
          <w:rFonts w:ascii="Arial" w:hAnsi="Arial" w:cs="Arial"/>
          <w:b/>
          <w:bCs/>
        </w:rPr>
        <w:t>В РОССИЙСКИХ ПРОФЕССИОНАЛЬНЫХ ОБРАЗОВАТЕЛЬНЫХ ОРГАНИЗАЦИЯХ</w:t>
      </w:r>
    </w:p>
    <w:p w:rsidR="001F7228" w:rsidRPr="001F7228" w:rsidRDefault="001F7228" w:rsidP="001F7228">
      <w:pPr>
        <w:jc w:val="center"/>
        <w:rPr>
          <w:rFonts w:ascii="Arial" w:hAnsi="Arial" w:cs="Arial"/>
          <w:b/>
          <w:bCs/>
        </w:rPr>
      </w:pPr>
      <w:r w:rsidRPr="001F7228">
        <w:rPr>
          <w:rFonts w:ascii="Arial" w:hAnsi="Arial" w:cs="Arial"/>
          <w:b/>
          <w:bCs/>
        </w:rPr>
        <w:t>И ОБРАЗОВАТЕЛЬНЫХ ОРГАНИЗАЦИЯХ ВЫСШЕГО ОБРАЗОВАНИЯ</w:t>
      </w:r>
    </w:p>
    <w:p w:rsidR="001F7228" w:rsidRPr="001F7228" w:rsidRDefault="001F7228" w:rsidP="001F7228">
      <w:pPr>
        <w:jc w:val="center"/>
        <w:rPr>
          <w:rFonts w:ascii="Arial" w:hAnsi="Arial" w:cs="Arial"/>
          <w:b/>
          <w:bCs/>
        </w:rPr>
      </w:pPr>
      <w:r w:rsidRPr="001F7228">
        <w:rPr>
          <w:rFonts w:ascii="Arial" w:hAnsi="Arial" w:cs="Arial"/>
          <w:b/>
          <w:bCs/>
        </w:rPr>
        <w:t>ИНОСТРАННЫХ ГРАЖДАН И ЛИЦ БЕЗ ГРАЖДАНСТВА</w:t>
      </w:r>
    </w:p>
    <w:p w:rsidR="001F7228" w:rsidRPr="001F7228" w:rsidRDefault="00BD226A" w:rsidP="001F7228">
      <w:pPr>
        <w:pStyle w:val="ConsPlusNormal0"/>
        <w:jc w:val="right"/>
        <w:rPr>
          <w:rFonts w:ascii="Arial" w:hAnsi="Arial" w:cs="Arial"/>
        </w:rPr>
      </w:pPr>
      <w:r w:rsidRPr="001F7228">
        <w:rPr>
          <w:rFonts w:ascii="Arial" w:hAnsi="Arial" w:cs="Arial"/>
        </w:rPr>
        <w:t> </w:t>
      </w:r>
      <w:r w:rsidR="001F7228" w:rsidRPr="001F7228">
        <w:rPr>
          <w:rFonts w:ascii="Arial" w:hAnsi="Arial" w:cs="Arial"/>
        </w:rPr>
        <w:t>Принят</w:t>
      </w:r>
    </w:p>
    <w:p w:rsidR="001F7228" w:rsidRPr="001F7228" w:rsidRDefault="001F7228" w:rsidP="001F7228">
      <w:pPr>
        <w:pStyle w:val="ConsPlusNormal0"/>
        <w:jc w:val="right"/>
        <w:rPr>
          <w:rFonts w:ascii="Arial" w:hAnsi="Arial" w:cs="Arial"/>
        </w:rPr>
      </w:pPr>
      <w:r w:rsidRPr="001F7228">
        <w:rPr>
          <w:rFonts w:ascii="Arial" w:hAnsi="Arial" w:cs="Arial"/>
        </w:rPr>
        <w:t>Государственной Думой</w:t>
      </w:r>
    </w:p>
    <w:p w:rsidR="001F7228" w:rsidRPr="001F7228" w:rsidRDefault="001F7228" w:rsidP="001F7228">
      <w:pPr>
        <w:pStyle w:val="ConsPlusNormal0"/>
        <w:jc w:val="right"/>
        <w:rPr>
          <w:rFonts w:ascii="Arial" w:hAnsi="Arial" w:cs="Arial"/>
        </w:rPr>
      </w:pPr>
      <w:r w:rsidRPr="001F7228">
        <w:rPr>
          <w:rFonts w:ascii="Arial" w:hAnsi="Arial" w:cs="Arial"/>
        </w:rPr>
        <w:t>23 января 2020 года</w:t>
      </w:r>
    </w:p>
    <w:p w:rsidR="001F7228" w:rsidRPr="001F7228" w:rsidRDefault="001F7228" w:rsidP="001F7228">
      <w:pPr>
        <w:pStyle w:val="ConsPlusNormal0"/>
        <w:jc w:val="right"/>
        <w:rPr>
          <w:rFonts w:ascii="Arial" w:hAnsi="Arial" w:cs="Arial"/>
        </w:rPr>
      </w:pPr>
    </w:p>
    <w:p w:rsidR="001F7228" w:rsidRPr="001F7228" w:rsidRDefault="001F7228" w:rsidP="001F7228">
      <w:pPr>
        <w:pStyle w:val="ConsPlusNormal0"/>
        <w:jc w:val="right"/>
        <w:rPr>
          <w:rFonts w:ascii="Arial" w:hAnsi="Arial" w:cs="Arial"/>
        </w:rPr>
      </w:pPr>
      <w:r w:rsidRPr="001F7228">
        <w:rPr>
          <w:rFonts w:ascii="Arial" w:hAnsi="Arial" w:cs="Arial"/>
        </w:rPr>
        <w:t>Одобрен</w:t>
      </w:r>
    </w:p>
    <w:p w:rsidR="001F7228" w:rsidRPr="001F7228" w:rsidRDefault="001F7228" w:rsidP="001F7228">
      <w:pPr>
        <w:pStyle w:val="ConsPlusNormal0"/>
        <w:jc w:val="right"/>
        <w:rPr>
          <w:rFonts w:ascii="Arial" w:hAnsi="Arial" w:cs="Arial"/>
        </w:rPr>
      </w:pPr>
      <w:r w:rsidRPr="001F7228">
        <w:rPr>
          <w:rFonts w:ascii="Arial" w:hAnsi="Arial" w:cs="Arial"/>
        </w:rPr>
        <w:t>Советом Федерации</w:t>
      </w:r>
    </w:p>
    <w:p w:rsidR="001F7228" w:rsidRPr="001F7228" w:rsidRDefault="001F7228" w:rsidP="001F7228">
      <w:pPr>
        <w:pStyle w:val="ConsPlusNormal0"/>
        <w:jc w:val="right"/>
        <w:rPr>
          <w:rFonts w:ascii="Arial" w:hAnsi="Arial" w:cs="Arial"/>
        </w:rPr>
      </w:pPr>
      <w:r w:rsidRPr="001F7228">
        <w:rPr>
          <w:rFonts w:ascii="Arial" w:hAnsi="Arial" w:cs="Arial"/>
        </w:rPr>
        <w:t>30 января 2020 года</w:t>
      </w:r>
    </w:p>
    <w:p w:rsidR="001F7228" w:rsidRPr="001F7228" w:rsidRDefault="001F7228" w:rsidP="001F7228">
      <w:pPr>
        <w:pStyle w:val="ConsPlusNormal0"/>
        <w:ind w:firstLine="540"/>
        <w:jc w:val="both"/>
        <w:rPr>
          <w:rFonts w:ascii="Arial" w:hAnsi="Arial" w:cs="Arial"/>
        </w:rPr>
      </w:pPr>
    </w:p>
    <w:p w:rsidR="001F7228" w:rsidRPr="001F7228" w:rsidRDefault="001F7228" w:rsidP="001F7228">
      <w:pPr>
        <w:pStyle w:val="ConsPlusTitle0"/>
        <w:ind w:firstLine="540"/>
        <w:jc w:val="both"/>
        <w:outlineLvl w:val="0"/>
      </w:pPr>
      <w:r w:rsidRPr="001F7228">
        <w:t>Статья 1</w:t>
      </w:r>
    </w:p>
    <w:p w:rsidR="001F7228" w:rsidRPr="001F7228" w:rsidRDefault="001F7228" w:rsidP="001F7228">
      <w:pPr>
        <w:pStyle w:val="ConsPlusNormal0"/>
        <w:ind w:firstLine="540"/>
        <w:jc w:val="both"/>
        <w:rPr>
          <w:rFonts w:ascii="Arial" w:hAnsi="Arial" w:cs="Arial"/>
        </w:rPr>
      </w:pPr>
    </w:p>
    <w:p w:rsidR="001F7228" w:rsidRPr="001F7228" w:rsidRDefault="001F7228" w:rsidP="001F7228">
      <w:pPr>
        <w:pStyle w:val="ConsPlusNormal0"/>
        <w:ind w:firstLine="540"/>
        <w:jc w:val="both"/>
        <w:rPr>
          <w:rFonts w:ascii="Arial" w:hAnsi="Arial" w:cs="Arial"/>
        </w:rPr>
      </w:pPr>
      <w:r w:rsidRPr="001F7228">
        <w:rPr>
          <w:rFonts w:ascii="Arial" w:hAnsi="Arial" w:cs="Arial"/>
        </w:rPr>
        <w:t>Внести в Федеральный закон от 25 июля 2002 года N 115-ФЗ "О правовом положении иностранных граждан в Российской Федерации" (Собрание законодательства Российской Федерации, 2002, N 30, ст. 3032; 2006, N 30, ст. 3286; 2007, N 1, ст. 21; N 2, ст. 361; N 49, ст. 6071; 2008, N 19, ст. 2094; N 30, ст. 3616; 2009, N 19, ст. 2283; 2010, N 21, ст. 2524; N 31, ст. 4196; N 40, ст. 4969; N 52, ст. 7000; 2011, N 1, ст. 50; N 13, ст. 1689; N 17, ст. 2321; N 27, ст. 3880; 2012, N 53, ст. 7645; 2013, N 19, ст. 2309; N 23, ст. 2866; N 27, ст. 3477; N 30, ст. 4036, 4037, 4040, 4057, 4081; N 52, ст. 6951, 6955; 2014, N 16, ст. 1831; N 19, ст. 2311, 2332; N 26, ст. 3370; N 30, ст. 4231; N 48, ст. 6638; N 49, ст. 6918; N 52, ст. 7557; 2015, N 1, ст. 72; N 21, ст. 2984; N 27, ст. 3951, 3990; N 29, ст. 4339; N 48, ст. 6709; 2016, N 1, ст. 85; 2017, N 31, ст. 4765; 2018, N 1, ст. 82; N 53, ст. 8454; 2019, N 18, ст. 2224; N 23, ст. 2904; N 25, ст. 3164, 3165; N 30, ст. 4134; N 31, ст. 4416) следующие изменения:</w:t>
      </w:r>
    </w:p>
    <w:p w:rsidR="001F7228" w:rsidRPr="001F7228" w:rsidRDefault="001F7228" w:rsidP="001F7228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1F7228">
        <w:rPr>
          <w:rFonts w:ascii="Arial" w:hAnsi="Arial" w:cs="Arial"/>
        </w:rPr>
        <w:t>1) в статье 13:</w:t>
      </w:r>
    </w:p>
    <w:p w:rsidR="001F7228" w:rsidRPr="001F7228" w:rsidRDefault="001F7228" w:rsidP="001F7228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1F7228">
        <w:rPr>
          <w:rFonts w:ascii="Arial" w:hAnsi="Arial" w:cs="Arial"/>
        </w:rPr>
        <w:t>а) пункт 4 дополнить подпунктом 7.1 следующего содержания:</w:t>
      </w:r>
    </w:p>
    <w:p w:rsidR="001F7228" w:rsidRPr="001F7228" w:rsidRDefault="001F7228" w:rsidP="001F7228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1F7228">
        <w:rPr>
          <w:rFonts w:ascii="Arial" w:hAnsi="Arial" w:cs="Arial"/>
        </w:rPr>
        <w:t xml:space="preserve">"7.1) обучающихся в Российской Федерации по очной форме в профессиональных образовательных организациях и образовательных организациях высшего образования </w:t>
      </w:r>
      <w:r w:rsidRPr="001F7228">
        <w:rPr>
          <w:rFonts w:ascii="Arial" w:hAnsi="Arial" w:cs="Arial"/>
        </w:rPr>
        <w:lastRenderedPageBreak/>
        <w:t>по основной профессиональной образовательной программе, имеющей государственную аккредитацию, и работающих в свободное от учебы время;";</w:t>
      </w:r>
    </w:p>
    <w:p w:rsidR="001F7228" w:rsidRPr="001F7228" w:rsidRDefault="001F7228" w:rsidP="001F7228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1F7228">
        <w:rPr>
          <w:rFonts w:ascii="Arial" w:hAnsi="Arial" w:cs="Arial"/>
        </w:rPr>
        <w:t>б) подпункт 4 пункта 4.5 признать утратившим силу;</w:t>
      </w:r>
    </w:p>
    <w:p w:rsidR="001F7228" w:rsidRPr="001F7228" w:rsidRDefault="001F7228" w:rsidP="001F7228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1F7228">
        <w:rPr>
          <w:rFonts w:ascii="Arial" w:hAnsi="Arial" w:cs="Arial"/>
        </w:rPr>
        <w:t>в) в подпункте 1 пункта 6 слова ", а в случае осуществления иностранным гражданином трудовой деятельности в порядке, установленном статьей 13.4 настоящего Федерального закона, - вне пределов субъекта Российской Федерации, на территории которого данный иностранный гражданин обучается" исключить;</w:t>
      </w:r>
    </w:p>
    <w:p w:rsidR="001F7228" w:rsidRPr="001F7228" w:rsidRDefault="001F7228" w:rsidP="001F7228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1F7228">
        <w:rPr>
          <w:rFonts w:ascii="Arial" w:hAnsi="Arial" w:cs="Arial"/>
        </w:rPr>
        <w:t>г) дополнить пунктом 8.1 следующего содержания:</w:t>
      </w:r>
    </w:p>
    <w:p w:rsidR="001F7228" w:rsidRPr="001F7228" w:rsidRDefault="001F7228" w:rsidP="001F7228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1F7228">
        <w:rPr>
          <w:rFonts w:ascii="Arial" w:hAnsi="Arial" w:cs="Arial"/>
        </w:rPr>
        <w:t>"8.1. В случае, если иностранный гражданин завершил или прекратил обучение в профессиональной образовательной организации или образовательной организации высшего образования, трудовой договор или гражданско-правовой договор на выполнение работ (оказание услуг), заключенные с иностранным гражданином, подлежат прекращению.";</w:t>
      </w:r>
    </w:p>
    <w:p w:rsidR="001F7228" w:rsidRPr="001F7228" w:rsidRDefault="001F7228" w:rsidP="001F7228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1F7228">
        <w:rPr>
          <w:rFonts w:ascii="Arial" w:hAnsi="Arial" w:cs="Arial"/>
        </w:rPr>
        <w:t>2) статью 13.4 признать утратившей силу;</w:t>
      </w:r>
    </w:p>
    <w:p w:rsidR="001F7228" w:rsidRPr="001F7228" w:rsidRDefault="001F7228" w:rsidP="001F7228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1F7228">
        <w:rPr>
          <w:rFonts w:ascii="Arial" w:hAnsi="Arial" w:cs="Arial"/>
        </w:rPr>
        <w:t>3) в пункте 6 статьи 15.1 слова ", а также иностранные граждане, обучающиеся в Российской Федерации по очной форме обучения в профессиональных образовательных организациях или образовательных организациях высшего образования по имеющим государственную аккредитацию основным профессиональным образовательным программам и осуществляющие трудовую деятельность в соответствии со статьей 13.4 настоящего Федерального закона" исключить;</w:t>
      </w:r>
    </w:p>
    <w:p w:rsidR="001F7228" w:rsidRPr="001F7228" w:rsidRDefault="001F7228" w:rsidP="001F7228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1F7228">
        <w:rPr>
          <w:rFonts w:ascii="Arial" w:hAnsi="Arial" w:cs="Arial"/>
        </w:rPr>
        <w:t>4) в статье 18:</w:t>
      </w:r>
    </w:p>
    <w:p w:rsidR="001F7228" w:rsidRPr="001F7228" w:rsidRDefault="001F7228" w:rsidP="001F7228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1F7228">
        <w:rPr>
          <w:rFonts w:ascii="Arial" w:hAnsi="Arial" w:cs="Arial"/>
        </w:rPr>
        <w:t>а) в пункте 8:</w:t>
      </w:r>
    </w:p>
    <w:p w:rsidR="001F7228" w:rsidRPr="001F7228" w:rsidRDefault="001F7228" w:rsidP="001F7228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1F7228">
        <w:rPr>
          <w:rFonts w:ascii="Arial" w:hAnsi="Arial" w:cs="Arial"/>
        </w:rPr>
        <w:t>в подпункте 3 слова ", за исключением случая, предусмотренного статьей 13.4 настоящего Федерального закона" исключить;</w:t>
      </w:r>
    </w:p>
    <w:p w:rsidR="001F7228" w:rsidRPr="001F7228" w:rsidRDefault="001F7228" w:rsidP="001F7228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1F7228">
        <w:rPr>
          <w:rFonts w:ascii="Arial" w:hAnsi="Arial" w:cs="Arial"/>
        </w:rPr>
        <w:t>в подпункте 5 слова ", за исключением случая, предусмотренного статьей 13.4 настоящего Федерального закона" исключить;</w:t>
      </w:r>
    </w:p>
    <w:p w:rsidR="001F7228" w:rsidRPr="001F7228" w:rsidRDefault="001F7228" w:rsidP="001F7228">
      <w:pPr>
        <w:pStyle w:val="ConsPlusNormal0"/>
        <w:spacing w:before="240"/>
        <w:ind w:firstLine="540"/>
        <w:jc w:val="both"/>
        <w:rPr>
          <w:rFonts w:ascii="Arial" w:hAnsi="Arial" w:cs="Arial"/>
        </w:rPr>
      </w:pPr>
      <w:r w:rsidRPr="001F7228">
        <w:rPr>
          <w:rFonts w:ascii="Arial" w:hAnsi="Arial" w:cs="Arial"/>
        </w:rPr>
        <w:t>б) пункт 9.6 признать утратившим силу.</w:t>
      </w:r>
    </w:p>
    <w:p w:rsidR="001F7228" w:rsidRPr="001F7228" w:rsidRDefault="001F7228" w:rsidP="001F7228">
      <w:pPr>
        <w:pStyle w:val="ConsPlusNormal0"/>
        <w:ind w:firstLine="540"/>
        <w:jc w:val="both"/>
        <w:rPr>
          <w:rFonts w:ascii="Arial" w:hAnsi="Arial" w:cs="Arial"/>
        </w:rPr>
      </w:pPr>
    </w:p>
    <w:p w:rsidR="001F7228" w:rsidRPr="001F7228" w:rsidRDefault="001F7228" w:rsidP="001F7228">
      <w:pPr>
        <w:pStyle w:val="ConsPlusTitle0"/>
        <w:ind w:firstLine="540"/>
        <w:jc w:val="both"/>
        <w:outlineLvl w:val="0"/>
      </w:pPr>
      <w:r w:rsidRPr="001F7228">
        <w:t>Статья 2</w:t>
      </w:r>
    </w:p>
    <w:p w:rsidR="001F7228" w:rsidRPr="001F7228" w:rsidRDefault="001F7228" w:rsidP="001F7228">
      <w:pPr>
        <w:pStyle w:val="ConsPlusNormal0"/>
        <w:ind w:firstLine="540"/>
        <w:jc w:val="both"/>
        <w:rPr>
          <w:rFonts w:ascii="Arial" w:hAnsi="Arial" w:cs="Arial"/>
        </w:rPr>
      </w:pPr>
    </w:p>
    <w:p w:rsidR="001F7228" w:rsidRPr="001F7228" w:rsidRDefault="001F7228" w:rsidP="001F7228">
      <w:pPr>
        <w:pStyle w:val="ConsPlusNormal0"/>
        <w:ind w:firstLine="540"/>
        <w:jc w:val="both"/>
        <w:rPr>
          <w:rFonts w:ascii="Arial" w:hAnsi="Arial" w:cs="Arial"/>
        </w:rPr>
      </w:pPr>
      <w:r w:rsidRPr="001F7228">
        <w:rPr>
          <w:rFonts w:ascii="Arial" w:hAnsi="Arial" w:cs="Arial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1F7228" w:rsidRPr="001F7228" w:rsidRDefault="001F7228" w:rsidP="001F7228">
      <w:pPr>
        <w:pStyle w:val="ConsPlusNormal0"/>
        <w:ind w:firstLine="540"/>
        <w:jc w:val="both"/>
        <w:rPr>
          <w:rFonts w:ascii="Arial" w:hAnsi="Arial" w:cs="Arial"/>
        </w:rPr>
      </w:pPr>
    </w:p>
    <w:p w:rsidR="001F7228" w:rsidRPr="001F7228" w:rsidRDefault="001F7228" w:rsidP="001F7228">
      <w:pPr>
        <w:pStyle w:val="ConsPlusNormal0"/>
        <w:jc w:val="right"/>
        <w:rPr>
          <w:rFonts w:ascii="Arial" w:hAnsi="Arial" w:cs="Arial"/>
        </w:rPr>
      </w:pPr>
      <w:r w:rsidRPr="001F7228">
        <w:rPr>
          <w:rFonts w:ascii="Arial" w:hAnsi="Arial" w:cs="Arial"/>
        </w:rPr>
        <w:t>Президент</w:t>
      </w:r>
    </w:p>
    <w:p w:rsidR="001F7228" w:rsidRPr="001F7228" w:rsidRDefault="001F7228" w:rsidP="001F7228">
      <w:pPr>
        <w:pStyle w:val="ConsPlusNormal0"/>
        <w:jc w:val="right"/>
        <w:rPr>
          <w:rFonts w:ascii="Arial" w:hAnsi="Arial" w:cs="Arial"/>
        </w:rPr>
      </w:pPr>
      <w:r w:rsidRPr="001F7228">
        <w:rPr>
          <w:rFonts w:ascii="Arial" w:hAnsi="Arial" w:cs="Arial"/>
        </w:rPr>
        <w:t>Российской Федерации</w:t>
      </w:r>
    </w:p>
    <w:p w:rsidR="001F7228" w:rsidRPr="001F7228" w:rsidRDefault="001F7228" w:rsidP="001F7228">
      <w:pPr>
        <w:pStyle w:val="ConsPlusNormal0"/>
        <w:jc w:val="right"/>
        <w:rPr>
          <w:rFonts w:ascii="Arial" w:hAnsi="Arial" w:cs="Arial"/>
        </w:rPr>
      </w:pPr>
      <w:r w:rsidRPr="001F7228">
        <w:rPr>
          <w:rFonts w:ascii="Arial" w:hAnsi="Arial" w:cs="Arial"/>
        </w:rPr>
        <w:t>В.ПУТИН</w:t>
      </w:r>
    </w:p>
    <w:p w:rsidR="001F7228" w:rsidRPr="001F7228" w:rsidRDefault="001F7228" w:rsidP="001F7228">
      <w:pPr>
        <w:pStyle w:val="ConsPlusNormal0"/>
        <w:rPr>
          <w:rFonts w:ascii="Arial" w:hAnsi="Arial" w:cs="Arial"/>
        </w:rPr>
      </w:pPr>
      <w:r w:rsidRPr="001F7228">
        <w:rPr>
          <w:rFonts w:ascii="Arial" w:hAnsi="Arial" w:cs="Arial"/>
        </w:rPr>
        <w:t>Москва, Кремль</w:t>
      </w:r>
    </w:p>
    <w:p w:rsidR="001F7228" w:rsidRPr="001F7228" w:rsidRDefault="001F7228" w:rsidP="001F7228">
      <w:pPr>
        <w:pStyle w:val="ConsPlusNormal0"/>
        <w:spacing w:before="240"/>
        <w:rPr>
          <w:rFonts w:ascii="Arial" w:hAnsi="Arial" w:cs="Arial"/>
        </w:rPr>
      </w:pPr>
      <w:r w:rsidRPr="001F7228">
        <w:rPr>
          <w:rFonts w:ascii="Arial" w:hAnsi="Arial" w:cs="Arial"/>
        </w:rPr>
        <w:t>6 февраля 2020 года</w:t>
      </w:r>
    </w:p>
    <w:p w:rsidR="00BD226A" w:rsidRPr="00C44B90" w:rsidRDefault="00BD226A" w:rsidP="001F7228">
      <w:pPr>
        <w:jc w:val="center"/>
        <w:rPr>
          <w:rFonts w:ascii="Arial" w:hAnsi="Arial" w:cs="Arial"/>
          <w:sz w:val="21"/>
          <w:szCs w:val="21"/>
          <w:lang w:val="en-US"/>
        </w:rPr>
      </w:pPr>
    </w:p>
    <w:sectPr w:rsidR="00BD226A" w:rsidRPr="00C44B90" w:rsidSect="00BD226A">
      <w:headerReference w:type="default" r:id="rId7"/>
      <w:footerReference w:type="default" r:id="rId8"/>
      <w:pgSz w:w="11906" w:h="16838"/>
      <w:pgMar w:top="1345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F6" w:rsidRDefault="00E17CF6" w:rsidP="00ED39B2">
      <w:pPr>
        <w:spacing w:after="0" w:line="240" w:lineRule="auto"/>
      </w:pPr>
      <w:r>
        <w:separator/>
      </w:r>
    </w:p>
  </w:endnote>
  <w:endnote w:type="continuationSeparator" w:id="0">
    <w:p w:rsidR="00E17CF6" w:rsidRDefault="00E17CF6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347E152B" wp14:editId="63FEE929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4" name="Рисунок 4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F6" w:rsidRDefault="00E17CF6" w:rsidP="00ED39B2">
      <w:pPr>
        <w:spacing w:after="0" w:line="240" w:lineRule="auto"/>
      </w:pPr>
      <w:r>
        <w:separator/>
      </w:r>
    </w:p>
  </w:footnote>
  <w:footnote w:type="continuationSeparator" w:id="0">
    <w:p w:rsidR="00E17CF6" w:rsidRDefault="00E17CF6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CC" w:rsidRPr="00BD226A" w:rsidRDefault="00C44B90" w:rsidP="00C44B90">
    <w:pPr>
      <w:pStyle w:val="a3"/>
      <w:rPr>
        <w:rFonts w:ascii="Arial" w:eastAsia="Times New Roman" w:hAnsi="Arial" w:cs="Arial"/>
        <w:sz w:val="14"/>
        <w:szCs w:val="14"/>
        <w:lang w:eastAsia="ru-RU"/>
      </w:rPr>
    </w:pPr>
    <w:r w:rsidRPr="00C44B90">
      <w:rPr>
        <w:rFonts w:ascii="Arial" w:eastAsia="Times New Roman" w:hAnsi="Arial" w:cs="Arial"/>
        <w:sz w:val="14"/>
        <w:szCs w:val="14"/>
        <w:lang w:eastAsia="ru-RU"/>
      </w:rPr>
      <w:t>Федеральный закон от 06.02.2020 N 16-ФЗ</w:t>
    </w:r>
    <w:r w:rsidRPr="00C44B90">
      <w:rPr>
        <w:rFonts w:ascii="Arial" w:eastAsia="Times New Roman" w:hAnsi="Arial" w:cs="Arial"/>
        <w:sz w:val="14"/>
        <w:szCs w:val="14"/>
        <w:lang w:eastAsia="ru-RU"/>
      </w:rPr>
      <w:t xml:space="preserve"> </w:t>
    </w:r>
    <w:r w:rsidRPr="00C44B90">
      <w:rPr>
        <w:rFonts w:ascii="Arial" w:eastAsia="Times New Roman" w:hAnsi="Arial" w:cs="Arial"/>
        <w:sz w:val="14"/>
        <w:szCs w:val="14"/>
        <w:lang w:eastAsia="ru-RU"/>
      </w:rPr>
      <w:t>"О внесении изменений в Федеральный закон "О правовом положении иностранных граждан в Российской Федерации" 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39"/>
    <w:rsid w:val="00182A39"/>
    <w:rsid w:val="001F7228"/>
    <w:rsid w:val="0022399F"/>
    <w:rsid w:val="002834CC"/>
    <w:rsid w:val="003140BA"/>
    <w:rsid w:val="00335B4B"/>
    <w:rsid w:val="00374BA2"/>
    <w:rsid w:val="004D3071"/>
    <w:rsid w:val="004F5160"/>
    <w:rsid w:val="00522BE6"/>
    <w:rsid w:val="00555BBE"/>
    <w:rsid w:val="006536BF"/>
    <w:rsid w:val="00695DCF"/>
    <w:rsid w:val="006D1627"/>
    <w:rsid w:val="00751475"/>
    <w:rsid w:val="00980E65"/>
    <w:rsid w:val="009F16BD"/>
    <w:rsid w:val="00A1179D"/>
    <w:rsid w:val="00A159B5"/>
    <w:rsid w:val="00AB7003"/>
    <w:rsid w:val="00BD226A"/>
    <w:rsid w:val="00C44B90"/>
    <w:rsid w:val="00E17CF6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3F937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22B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522BE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3">
    <w:name w:val="Заголовок №2_"/>
    <w:basedOn w:val="a0"/>
    <w:link w:val="24"/>
    <w:rsid w:val="00522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22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2BE6"/>
    <w:pPr>
      <w:widowControl w:val="0"/>
      <w:shd w:val="clear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522BE6"/>
    <w:pPr>
      <w:widowControl w:val="0"/>
      <w:shd w:val="clear" w:color="auto" w:fill="FFFFFF"/>
      <w:spacing w:after="14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22BE6"/>
    <w:pPr>
      <w:widowControl w:val="0"/>
      <w:shd w:val="clear" w:color="auto" w:fill="FFFFFF"/>
      <w:spacing w:after="4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d"/>
    <w:rsid w:val="00522BE6"/>
    <w:pPr>
      <w:widowControl w:val="0"/>
      <w:shd w:val="clear" w:color="auto" w:fill="FFFFFF"/>
      <w:spacing w:after="0" w:line="48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4</cp:revision>
  <dcterms:created xsi:type="dcterms:W3CDTF">2019-08-15T19:41:00Z</dcterms:created>
  <dcterms:modified xsi:type="dcterms:W3CDTF">2020-03-06T09:41:00Z</dcterms:modified>
</cp:coreProperties>
</file>