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85" w:rsidRPr="00DA5C33" w:rsidRDefault="00696685" w:rsidP="00696685">
      <w:pPr>
        <w:shd w:val="clear" w:color="auto" w:fill="FFFFFF"/>
        <w:spacing w:after="144" w:line="394" w:lineRule="atLeast"/>
        <w:ind w:left="142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</w:rPr>
      </w:pPr>
      <w:r w:rsidRPr="00DA5C33">
        <w:rPr>
          <w:rFonts w:ascii="Arial" w:eastAsia="Times New Roman" w:hAnsi="Arial" w:cs="Arial"/>
          <w:b/>
          <w:bCs/>
          <w:kern w:val="36"/>
          <w:sz w:val="26"/>
          <w:szCs w:val="26"/>
        </w:rPr>
        <w:t>МИНИСТЕРСТВО ВНУТРЕННИХ ДЕЛ РОССИЙСКОЙ ФЕДЕРАЦИИ</w:t>
      </w:r>
    </w:p>
    <w:p w:rsidR="00696685" w:rsidRPr="00DA5C33" w:rsidRDefault="00696685" w:rsidP="00696685">
      <w:pPr>
        <w:shd w:val="clear" w:color="auto" w:fill="FFFFFF"/>
        <w:spacing w:after="144" w:line="394" w:lineRule="atLeast"/>
        <w:ind w:left="142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</w:rPr>
      </w:pPr>
      <w:r w:rsidRPr="00DA5C33">
        <w:rPr>
          <w:rFonts w:ascii="Arial" w:eastAsia="Times New Roman" w:hAnsi="Arial" w:cs="Arial"/>
          <w:b/>
          <w:bCs/>
          <w:kern w:val="36"/>
          <w:sz w:val="26"/>
          <w:szCs w:val="26"/>
        </w:rPr>
        <w:t> </w:t>
      </w:r>
    </w:p>
    <w:p w:rsidR="00696685" w:rsidRPr="00DA5C33" w:rsidRDefault="00696685" w:rsidP="00696685">
      <w:pPr>
        <w:shd w:val="clear" w:color="auto" w:fill="FFFFFF"/>
        <w:spacing w:after="144" w:line="394" w:lineRule="atLeast"/>
        <w:ind w:left="142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</w:rPr>
      </w:pPr>
      <w:bookmarkStart w:id="0" w:name="dst100003"/>
      <w:bookmarkEnd w:id="0"/>
      <w:r w:rsidRPr="00DA5C33">
        <w:rPr>
          <w:rFonts w:ascii="Arial" w:eastAsia="Times New Roman" w:hAnsi="Arial" w:cs="Arial"/>
          <w:b/>
          <w:bCs/>
          <w:kern w:val="36"/>
          <w:sz w:val="26"/>
          <w:szCs w:val="26"/>
        </w:rPr>
        <w:t>ПРИКАЗ</w:t>
      </w:r>
    </w:p>
    <w:p w:rsidR="00696685" w:rsidRPr="00DA5C33" w:rsidRDefault="00696685" w:rsidP="00696685">
      <w:pPr>
        <w:shd w:val="clear" w:color="auto" w:fill="FFFFFF"/>
        <w:spacing w:after="144" w:line="394" w:lineRule="atLeast"/>
        <w:ind w:left="142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</w:rPr>
      </w:pPr>
      <w:r w:rsidRPr="00DA5C33">
        <w:rPr>
          <w:rFonts w:ascii="Arial" w:eastAsia="Times New Roman" w:hAnsi="Arial" w:cs="Arial"/>
          <w:b/>
          <w:bCs/>
          <w:kern w:val="36"/>
          <w:sz w:val="26"/>
          <w:szCs w:val="26"/>
        </w:rPr>
        <w:t>от 28 мая 2021 г. N 317</w:t>
      </w:r>
    </w:p>
    <w:p w:rsidR="00696685" w:rsidRPr="00DA5C33" w:rsidRDefault="00696685" w:rsidP="00696685">
      <w:pPr>
        <w:shd w:val="clear" w:color="auto" w:fill="FFFFFF"/>
        <w:spacing w:after="144" w:line="394" w:lineRule="atLeast"/>
        <w:ind w:left="142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</w:rPr>
      </w:pPr>
      <w:r w:rsidRPr="00DA5C33">
        <w:rPr>
          <w:rFonts w:ascii="Arial" w:eastAsia="Times New Roman" w:hAnsi="Arial" w:cs="Arial"/>
          <w:b/>
          <w:bCs/>
          <w:kern w:val="36"/>
          <w:sz w:val="26"/>
          <w:szCs w:val="26"/>
        </w:rPr>
        <w:t> </w:t>
      </w:r>
    </w:p>
    <w:p w:rsidR="00696685" w:rsidRPr="00DA5C33" w:rsidRDefault="00696685" w:rsidP="00696685">
      <w:pPr>
        <w:shd w:val="clear" w:color="auto" w:fill="FFFFFF"/>
        <w:spacing w:after="144" w:line="394" w:lineRule="atLeast"/>
        <w:ind w:left="142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</w:rPr>
      </w:pPr>
      <w:bookmarkStart w:id="1" w:name="dst100004"/>
      <w:bookmarkEnd w:id="1"/>
      <w:r w:rsidRPr="00DA5C33">
        <w:rPr>
          <w:rFonts w:ascii="Arial" w:eastAsia="Times New Roman" w:hAnsi="Arial" w:cs="Arial"/>
          <w:b/>
          <w:bCs/>
          <w:kern w:val="36"/>
          <w:sz w:val="26"/>
          <w:szCs w:val="26"/>
        </w:rPr>
        <w:t>ОБ УТВЕРЖДЕНИИ ФОРМЫ ЗАЯВКИ-АНКЕТЫ</w:t>
      </w:r>
    </w:p>
    <w:p w:rsidR="00696685" w:rsidRPr="00DA5C33" w:rsidRDefault="00696685" w:rsidP="00696685">
      <w:pPr>
        <w:shd w:val="clear" w:color="auto" w:fill="FFFFFF"/>
        <w:spacing w:after="144" w:line="394" w:lineRule="atLeast"/>
        <w:ind w:left="142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</w:rPr>
      </w:pPr>
      <w:r w:rsidRPr="00DA5C33">
        <w:rPr>
          <w:rFonts w:ascii="Arial" w:eastAsia="Times New Roman" w:hAnsi="Arial" w:cs="Arial"/>
          <w:b/>
          <w:bCs/>
          <w:kern w:val="36"/>
          <w:sz w:val="26"/>
          <w:szCs w:val="26"/>
        </w:rPr>
        <w:t>О ВЫДЕЛЕНИИ КВОТЫ НА ВЫДАЧУ ИНОСТРАННОМУ ГРАЖДАНИНУ</w:t>
      </w:r>
    </w:p>
    <w:p w:rsidR="00696685" w:rsidRPr="00DA5C33" w:rsidRDefault="00696685" w:rsidP="00696685">
      <w:pPr>
        <w:shd w:val="clear" w:color="auto" w:fill="FFFFFF"/>
        <w:spacing w:after="144" w:line="394" w:lineRule="atLeast"/>
        <w:ind w:left="142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</w:rPr>
      </w:pPr>
      <w:r w:rsidRPr="00DA5C33">
        <w:rPr>
          <w:rFonts w:ascii="Arial" w:eastAsia="Times New Roman" w:hAnsi="Arial" w:cs="Arial"/>
          <w:b/>
          <w:bCs/>
          <w:kern w:val="36"/>
          <w:sz w:val="26"/>
          <w:szCs w:val="26"/>
        </w:rPr>
        <w:t>ИЛИ ЛИЦУ БЕЗ ГРАЖДАНСТВА РАЗРЕШЕНИЯ НА ВРЕМЕННОЕ ПРОЖИВАНИЕ</w:t>
      </w:r>
    </w:p>
    <w:p w:rsidR="00696685" w:rsidRDefault="00696685" w:rsidP="00696685">
      <w:pPr>
        <w:shd w:val="clear" w:color="auto" w:fill="FFFFFF"/>
        <w:spacing w:after="144" w:line="394" w:lineRule="atLeast"/>
        <w:ind w:left="142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</w:rPr>
      </w:pPr>
      <w:r w:rsidRPr="00DA5C33">
        <w:rPr>
          <w:rFonts w:ascii="Arial" w:eastAsia="Times New Roman" w:hAnsi="Arial" w:cs="Arial"/>
          <w:b/>
          <w:bCs/>
          <w:kern w:val="36"/>
          <w:sz w:val="26"/>
          <w:szCs w:val="26"/>
        </w:rPr>
        <w:t>В РОССИЙСКОЙ ФЕДЕРАЦИИ И ПОРЯДКА ЕЕ ЗАПОЛНЕНИЯ</w:t>
      </w:r>
    </w:p>
    <w:p w:rsidR="00696685" w:rsidRDefault="00696685" w:rsidP="00696685">
      <w:pPr>
        <w:shd w:val="clear" w:color="auto" w:fill="FFFFFF"/>
        <w:spacing w:after="144" w:line="394" w:lineRule="atLeast"/>
        <w:ind w:left="142"/>
        <w:jc w:val="center"/>
        <w:outlineLvl w:val="0"/>
        <w:rPr>
          <w:sz w:val="13"/>
          <w:szCs w:val="13"/>
        </w:rPr>
      </w:pPr>
    </w:p>
    <w:p w:rsidR="00696685" w:rsidRDefault="00696685" w:rsidP="00696685">
      <w:pPr>
        <w:pStyle w:val="13"/>
        <w:shd w:val="clear" w:color="auto" w:fill="auto"/>
        <w:spacing w:after="280" w:line="262" w:lineRule="auto"/>
        <w:ind w:firstLine="740"/>
        <w:jc w:val="both"/>
      </w:pPr>
      <w:r>
        <w:rPr>
          <w:color w:val="000000"/>
          <w:lang w:eastAsia="ru-RU" w:bidi="ru-RU"/>
        </w:rPr>
        <w:t>В соответствии с абзацем вторым пункта 2 Правил распределения квоты на выдачу иностранным гражданам и лицам без гражданства разрешений на временное проживание в Российской Федерации комиссиями, формируемыми в субъектах Российской Федерации, утвержденных постановлением Правительства Российской Федерации от 29 декабря 2020 г. № 2345</w:t>
      </w:r>
      <w:r>
        <w:rPr>
          <w:color w:val="000000"/>
          <w:vertAlign w:val="superscript"/>
          <w:lang w:eastAsia="ru-RU" w:bidi="ru-RU"/>
        </w:rPr>
        <w:t>1</w:t>
      </w:r>
      <w:r>
        <w:rPr>
          <w:color w:val="000000"/>
          <w:lang w:eastAsia="ru-RU" w:bidi="ru-RU"/>
        </w:rPr>
        <w:t>, подпунктом 109 пункта 11 и подпунктом 3 пункта 20 Положения о Министерстве внутренних дел Российской Федерации, утвержденного Указом Президента Российской Федерации от 21 декабря 2016 г. № 699</w:t>
      </w:r>
      <w:r>
        <w:rPr>
          <w:color w:val="000000"/>
          <w:vertAlign w:val="superscript"/>
          <w:lang w:eastAsia="ru-RU" w:bidi="ru-RU"/>
        </w:rPr>
        <w:footnoteReference w:id="1"/>
      </w:r>
      <w:r>
        <w:rPr>
          <w:color w:val="000000"/>
          <w:vertAlign w:val="superscript"/>
          <w:lang w:eastAsia="ru-RU" w:bidi="ru-RU"/>
        </w:rPr>
        <w:t xml:space="preserve"> </w:t>
      </w:r>
      <w:r>
        <w:rPr>
          <w:color w:val="000000"/>
          <w:vertAlign w:val="superscript"/>
          <w:lang w:eastAsia="ru-RU" w:bidi="ru-RU"/>
        </w:rPr>
        <w:footnoteReference w:id="2"/>
      </w:r>
      <w:r>
        <w:rPr>
          <w:color w:val="000000"/>
          <w:lang w:eastAsia="ru-RU" w:bidi="ru-RU"/>
        </w:rPr>
        <w:t>, -</w:t>
      </w:r>
    </w:p>
    <w:p w:rsidR="00696685" w:rsidRDefault="00696685" w:rsidP="00696685">
      <w:pPr>
        <w:pStyle w:val="13"/>
        <w:shd w:val="clear" w:color="auto" w:fill="auto"/>
        <w:spacing w:after="280" w:line="262" w:lineRule="auto"/>
        <w:ind w:firstLine="0"/>
        <w:jc w:val="center"/>
      </w:pPr>
      <w:r>
        <w:rPr>
          <w:color w:val="000000"/>
          <w:lang w:eastAsia="ru-RU" w:bidi="ru-RU"/>
        </w:rPr>
        <w:t>ПРИКАЗЫВАЮ:</w:t>
      </w:r>
    </w:p>
    <w:p w:rsidR="00696685" w:rsidRDefault="00696685" w:rsidP="00696685">
      <w:pPr>
        <w:pStyle w:val="13"/>
        <w:shd w:val="clear" w:color="auto" w:fill="auto"/>
        <w:spacing w:line="264" w:lineRule="auto"/>
        <w:ind w:firstLine="740"/>
        <w:jc w:val="both"/>
      </w:pPr>
      <w:r>
        <w:rPr>
          <w:color w:val="000000"/>
          <w:lang w:eastAsia="ru-RU" w:bidi="ru-RU"/>
        </w:rPr>
        <w:t>Утвердить:</w:t>
      </w:r>
    </w:p>
    <w:p w:rsidR="00696685" w:rsidRDefault="00696685" w:rsidP="00696685">
      <w:pPr>
        <w:pStyle w:val="13"/>
        <w:numPr>
          <w:ilvl w:val="0"/>
          <w:numId w:val="3"/>
        </w:numPr>
        <w:shd w:val="clear" w:color="auto" w:fill="auto"/>
        <w:tabs>
          <w:tab w:val="left" w:pos="1047"/>
        </w:tabs>
        <w:spacing w:line="264" w:lineRule="auto"/>
        <w:ind w:firstLine="740"/>
        <w:jc w:val="both"/>
      </w:pPr>
      <w:r>
        <w:rPr>
          <w:color w:val="000000"/>
          <w:lang w:eastAsia="ru-RU" w:bidi="ru-RU"/>
        </w:rPr>
        <w:t>Форму заявки-анкеты о выделении квоты на выдачу иностранному гражданину или лицу без гражданства разрешения на временное проживание в Российской Федерации (приложение № 1).</w:t>
      </w:r>
    </w:p>
    <w:p w:rsidR="00696685" w:rsidRDefault="00696685" w:rsidP="00696685">
      <w:pPr>
        <w:pStyle w:val="13"/>
        <w:numPr>
          <w:ilvl w:val="0"/>
          <w:numId w:val="3"/>
        </w:numPr>
        <w:shd w:val="clear" w:color="auto" w:fill="auto"/>
        <w:tabs>
          <w:tab w:val="left" w:pos="1047"/>
        </w:tabs>
        <w:spacing w:after="280" w:line="264" w:lineRule="auto"/>
        <w:ind w:firstLine="740"/>
        <w:jc w:val="both"/>
      </w:pPr>
      <w:r>
        <w:rPr>
          <w:color w:val="000000"/>
          <w:lang w:eastAsia="ru-RU" w:bidi="ru-RU"/>
        </w:rPr>
        <w:t>Порядок заполнения заявки-анкеты о выделении квоты на выдачу иностранному гражданину или лицу без гражданства разрешения на временное проживание в Российской Федерации (приложение № 2).</w:t>
      </w:r>
    </w:p>
    <w:p w:rsidR="00696685" w:rsidRDefault="00696685" w:rsidP="00696685">
      <w:pPr>
        <w:pStyle w:val="13"/>
        <w:shd w:val="clear" w:color="auto" w:fill="auto"/>
        <w:spacing w:after="280" w:line="259" w:lineRule="auto"/>
        <w:ind w:firstLine="0"/>
        <w:jc w:val="both"/>
      </w:pPr>
      <w:r>
        <w:rPr>
          <w:color w:val="000000"/>
          <w:lang w:eastAsia="ru-RU" w:bidi="ru-RU"/>
        </w:rPr>
        <w:t>Министр генерал полиции Российской Федерации</w:t>
      </w:r>
    </w:p>
    <w:p w:rsidR="00696685" w:rsidRDefault="00696685" w:rsidP="00696685">
      <w:pPr>
        <w:pStyle w:val="13"/>
        <w:shd w:val="clear" w:color="auto" w:fill="auto"/>
        <w:spacing w:after="280" w:line="259" w:lineRule="auto"/>
        <w:ind w:firstLine="0"/>
        <w:jc w:val="both"/>
      </w:pPr>
      <w:r>
        <w:t>В. Колокольцев</w:t>
      </w:r>
    </w:p>
    <w:p w:rsidR="00696685" w:rsidRPr="00696685" w:rsidRDefault="00696685" w:rsidP="00696685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  <w:r>
        <w:rPr>
          <w:color w:val="000000"/>
          <w:lang w:eastAsia="ru-RU" w:bidi="ru-RU"/>
        </w:rPr>
        <w:lastRenderedPageBreak/>
        <w:t>Приложение № 1 к приказу МВД России от 28.05.2021 №317</w:t>
      </w:r>
    </w:p>
    <w:p w:rsidR="00696685" w:rsidRDefault="00696685" w:rsidP="00696685">
      <w:pPr>
        <w:pStyle w:val="13"/>
        <w:shd w:val="clear" w:color="auto" w:fill="auto"/>
        <w:spacing w:after="300" w:line="264" w:lineRule="auto"/>
        <w:ind w:left="6320" w:firstLine="20"/>
      </w:pPr>
      <w:r>
        <w:rPr>
          <w:b/>
          <w:bCs/>
          <w:color w:val="000000"/>
          <w:lang w:eastAsia="ru-RU" w:bidi="ru-RU"/>
        </w:rPr>
        <w:t>ФОРМА</w:t>
      </w:r>
    </w:p>
    <w:p w:rsidR="00696685" w:rsidRDefault="00696685" w:rsidP="00696685">
      <w:pPr>
        <w:pStyle w:val="13"/>
        <w:pBdr>
          <w:bottom w:val="single" w:sz="4" w:space="0" w:color="auto"/>
        </w:pBdr>
        <w:shd w:val="clear" w:color="auto" w:fill="auto"/>
        <w:spacing w:after="300" w:line="264" w:lineRule="auto"/>
        <w:ind w:firstLine="0"/>
        <w:jc w:val="center"/>
      </w:pPr>
      <w:r>
        <w:rPr>
          <w:color w:val="000000"/>
          <w:lang w:eastAsia="ru-RU" w:bidi="ru-RU"/>
        </w:rPr>
        <w:t>В Комиссию по распределению квоты</w:t>
      </w:r>
      <w:r>
        <w:rPr>
          <w:color w:val="000000"/>
          <w:lang w:eastAsia="ru-RU" w:bidi="ru-RU"/>
        </w:rPr>
        <w:br/>
        <w:t>на выдачу иностранным гражданам</w:t>
      </w:r>
      <w:r>
        <w:rPr>
          <w:color w:val="000000"/>
          <w:lang w:eastAsia="ru-RU" w:bidi="ru-RU"/>
        </w:rPr>
        <w:br/>
        <w:t>и лицам без гражданства разрешений</w:t>
      </w:r>
      <w:r>
        <w:rPr>
          <w:color w:val="000000"/>
          <w:lang w:eastAsia="ru-RU" w:bidi="ru-RU"/>
        </w:rPr>
        <w:br/>
        <w:t>на временное проживание</w:t>
      </w:r>
      <w:r>
        <w:rPr>
          <w:color w:val="000000"/>
          <w:lang w:eastAsia="ru-RU" w:bidi="ru-RU"/>
        </w:rPr>
        <w:br/>
        <w:t>в Российской Федерации, сформированную в</w:t>
      </w:r>
    </w:p>
    <w:p w:rsidR="00696685" w:rsidRDefault="00696685" w:rsidP="00696685">
      <w:pPr>
        <w:pStyle w:val="22"/>
        <w:shd w:val="clear" w:color="auto" w:fill="auto"/>
        <w:spacing w:after="300" w:line="254" w:lineRule="auto"/>
        <w:ind w:left="3860"/>
        <w:jc w:val="left"/>
      </w:pPr>
      <w:r>
        <w:rPr>
          <w:color w:val="000000"/>
          <w:lang w:eastAsia="ru-RU" w:bidi="ru-RU"/>
        </w:rPr>
        <w:t>(указывается наименование субъекта Российской Федерации)</w:t>
      </w:r>
    </w:p>
    <w:p w:rsidR="00696685" w:rsidRDefault="00696685" w:rsidP="00696685">
      <w:pPr>
        <w:pStyle w:val="22"/>
        <w:shd w:val="clear" w:color="auto" w:fill="auto"/>
        <w:tabs>
          <w:tab w:val="left" w:leader="underscore" w:pos="8981"/>
        </w:tabs>
        <w:spacing w:after="0"/>
        <w:jc w:val="left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Регистрационный номер</w:t>
      </w:r>
      <w:r>
        <w:rPr>
          <w:color w:val="000000"/>
          <w:sz w:val="20"/>
          <w:szCs w:val="20"/>
          <w:lang w:eastAsia="ru-RU" w:bidi="ru-RU"/>
        </w:rPr>
        <w:tab/>
      </w:r>
    </w:p>
    <w:p w:rsidR="00696685" w:rsidRDefault="00696685" w:rsidP="00696685">
      <w:pPr>
        <w:pStyle w:val="22"/>
        <w:shd w:val="clear" w:color="auto" w:fill="auto"/>
        <w:spacing w:after="300" w:line="254" w:lineRule="auto"/>
      </w:pPr>
      <w:r>
        <w:rPr>
          <w:color w:val="000000"/>
          <w:lang w:eastAsia="ru-RU" w:bidi="ru-RU"/>
        </w:rPr>
        <w:t>(заполняется уполномоченным должностным лицом подразделения</w:t>
      </w:r>
      <w:r>
        <w:rPr>
          <w:color w:val="000000"/>
          <w:lang w:eastAsia="ru-RU" w:bidi="ru-RU"/>
        </w:rPr>
        <w:br/>
        <w:t>по вопросам миграции территориального органа МВД России</w:t>
      </w:r>
      <w:r>
        <w:rPr>
          <w:color w:val="000000"/>
          <w:lang w:eastAsia="ru-RU" w:bidi="ru-RU"/>
        </w:rPr>
        <w:br/>
        <w:t>на региональном или районном уровне)</w:t>
      </w:r>
    </w:p>
    <w:p w:rsidR="00696685" w:rsidRDefault="00696685" w:rsidP="00696685">
      <w:pPr>
        <w:pStyle w:val="13"/>
        <w:shd w:val="clear" w:color="auto" w:fill="auto"/>
        <w:spacing w:line="264" w:lineRule="auto"/>
        <w:ind w:firstLine="0"/>
        <w:jc w:val="center"/>
      </w:pPr>
      <w:r>
        <w:rPr>
          <w:color w:val="000000"/>
          <w:lang w:eastAsia="ru-RU" w:bidi="ru-RU"/>
        </w:rPr>
        <w:t>ЗАЯВКА-АНКЕТА</w:t>
      </w:r>
    </w:p>
    <w:p w:rsidR="00696685" w:rsidRDefault="00696685" w:rsidP="00696685">
      <w:pPr>
        <w:pStyle w:val="13"/>
        <w:shd w:val="clear" w:color="auto" w:fill="auto"/>
        <w:spacing w:after="240" w:line="264" w:lineRule="auto"/>
        <w:ind w:firstLine="0"/>
        <w:jc w:val="center"/>
      </w:pPr>
      <w:r>
        <w:rPr>
          <w:color w:val="000000"/>
          <w:lang w:eastAsia="ru-RU" w:bidi="ru-RU"/>
        </w:rPr>
        <w:t>о выделении квоты на выдачу иностранному гражданину</w:t>
      </w:r>
      <w:r>
        <w:rPr>
          <w:color w:val="000000"/>
          <w:lang w:eastAsia="ru-RU" w:bidi="ru-RU"/>
        </w:rPr>
        <w:br/>
        <w:t>или лицу без гражданства разрешения на временное проживание</w:t>
      </w:r>
      <w:r>
        <w:rPr>
          <w:color w:val="000000"/>
          <w:lang w:eastAsia="ru-RU" w:bidi="ru-RU"/>
        </w:rPr>
        <w:br/>
        <w:t>в Российской Федерации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2280"/>
        <w:gridCol w:w="4656"/>
        <w:gridCol w:w="1963"/>
      </w:tblGrid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587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8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Фамилия, имя (имена), отчество (при их наличии)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85" w:rsidRDefault="00696685" w:rsidP="00DB4AC0">
            <w:pPr>
              <w:pStyle w:val="af1"/>
              <w:shd w:val="clear" w:color="auto" w:fill="auto"/>
              <w:spacing w:after="0" w:line="51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(указываются буквами русского</w:t>
            </w:r>
          </w:p>
          <w:p w:rsidR="00696685" w:rsidRDefault="00696685" w:rsidP="00DB4AC0">
            <w:pPr>
              <w:pStyle w:val="af1"/>
              <w:shd w:val="clear" w:color="auto" w:fill="auto"/>
              <w:spacing w:after="0" w:line="511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(кириллического) и латинского алфавитов в соответствии с документом, удостоверяющим личность, в случае изменения указываются прежние фамилии, имена, отчества, причина 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85" w:rsidRDefault="00696685" w:rsidP="00DB4AC0">
            <w:pPr>
              <w:pStyle w:val="af1"/>
              <w:shd w:val="clear" w:color="auto" w:fill="auto"/>
              <w:spacing w:after="0" w:line="29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Место</w:t>
            </w:r>
          </w:p>
          <w:p w:rsidR="00696685" w:rsidRDefault="00696685" w:rsidP="00DB4AC0">
            <w:pPr>
              <w:pStyle w:val="af1"/>
              <w:shd w:val="clear" w:color="auto" w:fill="auto"/>
              <w:spacing w:after="0" w:line="29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ДЛЯ фотографии (35 мм х 45 мм)</w:t>
            </w: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left="1440"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дата их изменения)</w:t>
            </w: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Дата рождения</w:t>
            </w: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Место рождения</w:t>
            </w: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4.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Пол</w:t>
            </w: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tabs>
                <w:tab w:val="left" w:pos="5503"/>
              </w:tabs>
              <w:spacing w:after="0" w:line="240" w:lineRule="auto"/>
              <w:ind w:left="6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□ Муж.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ab/>
              <w:t>□ Жен.</w:t>
            </w: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9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Гражданство (подданство), в том числе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прежнее</w:t>
            </w: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lastRenderedPageBreak/>
              <w:t>(где, когда и на каком основании приобретено, прекращено)</w:t>
            </w: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</w:tbl>
    <w:p w:rsidR="00696685" w:rsidRDefault="00696685" w:rsidP="0069668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2232"/>
        <w:gridCol w:w="5462"/>
        <w:gridCol w:w="1008"/>
      </w:tblGrid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6.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93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Документ, удостоверяющий личность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(вид документа, номер и серия, кем и когда выдан, срок действия)</w:t>
            </w: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7.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95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Члены семьи / родственники (супруг (супруга), родители, дети)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□ Да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□ Нет</w:t>
            </w: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(кем приходится (степень родства), фамилия, имя (имена),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отчество (при их наличии), дата и место рождения,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гражданство (подданство), страна проживания и адрес,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место работы, учебы)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8.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9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Образование, полученное за пределами территории Российской Федерации</w:t>
            </w:r>
            <w:r>
              <w:rPr>
                <w:color w:val="000000"/>
                <w:sz w:val="20"/>
                <w:szCs w:val="20"/>
                <w:vertAlign w:val="superscript"/>
                <w:lang w:eastAsia="ru-RU" w:bidi="ru-RU"/>
              </w:rPr>
              <w:footnoteReference w:id="3"/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□ Да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□ Нет</w:t>
            </w: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(когда и какие образовательные организации окончил(а), номер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18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документа об образовании и о квалификации (с отличием/без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отличия), дата и место его выдачи, полученная профессия,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специальность, направление подготовки)</w:t>
            </w: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</w:tbl>
    <w:p w:rsidR="00696685" w:rsidRDefault="00696685" w:rsidP="0069668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2237"/>
        <w:gridCol w:w="5448"/>
        <w:gridCol w:w="1022"/>
      </w:tblGrid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9.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98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Получение образования в Российской Федерации</w:t>
            </w:r>
            <w:r>
              <w:rPr>
                <w:color w:val="000000"/>
                <w:sz w:val="20"/>
                <w:szCs w:val="20"/>
                <w:vertAlign w:val="superscript"/>
                <w:lang w:eastAsia="ru-RU" w:bidi="ru-RU"/>
              </w:rPr>
              <w:t>1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□ Проходит обучение</w:t>
            </w: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32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(наименование образовательной организации, форма обучения, год</w:t>
            </w: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32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поступления, профессия, специальность, направление подготовки)</w:t>
            </w: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□ Окончил образовательную организацию</w:t>
            </w: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(когда и какие образовательные организации окончил(а), номер документа</w:t>
            </w: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об образовании и о квалификации (с отличием/без отличия), дата и место</w:t>
            </w: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его выдачи, полученная профессия, специальность, направление</w:t>
            </w: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подготовки)</w:t>
            </w: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85" w:rsidRDefault="00696685" w:rsidP="00696685">
            <w:pPr>
              <w:pStyle w:val="af1"/>
              <w:numPr>
                <w:ilvl w:val="0"/>
                <w:numId w:val="4"/>
              </w:numPr>
              <w:shd w:val="clear" w:color="auto" w:fill="auto"/>
              <w:tabs>
                <w:tab w:val="left" w:pos="331"/>
              </w:tabs>
              <w:spacing w:after="22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Обучение не проходил</w:t>
            </w:r>
          </w:p>
          <w:p w:rsidR="00696685" w:rsidRDefault="00696685" w:rsidP="00696685">
            <w:pPr>
              <w:pStyle w:val="af1"/>
              <w:numPr>
                <w:ilvl w:val="0"/>
                <w:numId w:val="4"/>
              </w:numPr>
              <w:shd w:val="clear" w:color="auto" w:fill="auto"/>
              <w:tabs>
                <w:tab w:val="left" w:pos="3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Другое (указать)</w:t>
            </w: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10.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9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Осуществление в соответствии с законодательством Российской Федерации трудовой деятельности на территории субъекта Российской Федерации</w:t>
            </w:r>
            <w:r>
              <w:rPr>
                <w:color w:val="000000"/>
                <w:sz w:val="20"/>
                <w:szCs w:val="20"/>
                <w:vertAlign w:val="superscript"/>
                <w:lang w:eastAsia="ru-RU" w:bidi="ru-RU"/>
              </w:rPr>
              <w:footnoteReference w:id="4"/>
            </w:r>
            <w:r>
              <w:rPr>
                <w:color w:val="000000"/>
                <w:sz w:val="20"/>
                <w:szCs w:val="20"/>
                <w:vertAlign w:val="superscript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vertAlign w:val="superscript"/>
                <w:lang w:eastAsia="ru-RU" w:bidi="ru-RU"/>
              </w:rPr>
              <w:footnoteReference w:id="5"/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□ Да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□ Нет</w:t>
            </w: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20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(период работы - дата (месяц и год) приема и увольнения,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20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 xml:space="preserve">должность </w:t>
            </w:r>
            <w:r>
              <w:rPr>
                <w:i/>
                <w:iCs/>
                <w:color w:val="000000"/>
                <w:sz w:val="19"/>
                <w:szCs w:val="19"/>
                <w:lang w:eastAsia="ru-RU" w:bidi="ru-RU"/>
              </w:rPr>
              <w:t>с</w:t>
            </w:r>
            <w:r>
              <w:rPr>
                <w:color w:val="000000"/>
                <w:sz w:val="19"/>
                <w:szCs w:val="19"/>
                <w:lang w:eastAsia="ru-RU" w:bidi="ru-RU"/>
              </w:rPr>
              <w:t xml:space="preserve"> указанием организации, адрес места работы)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11.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8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Наличие опыта работы по специальности</w:t>
            </w:r>
            <w:r>
              <w:rPr>
                <w:color w:val="000000"/>
                <w:sz w:val="20"/>
                <w:szCs w:val="20"/>
                <w:vertAlign w:val="superscript"/>
                <w:lang w:eastAsia="ru-RU" w:bidi="ru-RU"/>
              </w:rPr>
              <w:footnoteReference w:id="6"/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□ Да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□ Нет</w:t>
            </w: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(специальность, опыт работы по ней в годах)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</w:tbl>
    <w:p w:rsidR="00696685" w:rsidRDefault="00696685" w:rsidP="0069668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2232"/>
        <w:gridCol w:w="5458"/>
        <w:gridCol w:w="1013"/>
      </w:tblGrid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12.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93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Наличие законного источника средств к существованию</w:t>
            </w:r>
            <w:r>
              <w:rPr>
                <w:color w:val="000000"/>
                <w:sz w:val="20"/>
                <w:szCs w:val="20"/>
                <w:vertAlign w:val="superscript"/>
                <w:lang w:eastAsia="ru-RU" w:bidi="ru-RU"/>
              </w:rPr>
              <w:t>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□ Да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□ Нет</w:t>
            </w: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(источник доходов от не запрещенной законом деятельности)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13.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93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Наличие родственников из числа граждан Российской Федерации или иностранных граждан, постоянно проживающих на территории субъекта Российской Федерации (полнородные и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неполнородные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братья и сестры, дедушки, бабушки, внуки, двоюродные братья и сестры, дяди, тети)</w:t>
            </w:r>
            <w:r>
              <w:rPr>
                <w:color w:val="000000"/>
                <w:sz w:val="20"/>
                <w:szCs w:val="20"/>
                <w:vertAlign w:val="superscript"/>
                <w:lang w:eastAsia="ru-RU" w:bidi="ru-RU"/>
              </w:rPr>
              <w:footnoteReference w:id="7"/>
            </w:r>
            <w:r>
              <w:rPr>
                <w:color w:val="000000"/>
                <w:sz w:val="20"/>
                <w:szCs w:val="20"/>
                <w:vertAlign w:val="superscript"/>
                <w:lang w:eastAsia="ru-RU" w:bidi="ru-RU"/>
              </w:rPr>
              <w:t xml:space="preserve"> </w:t>
            </w:r>
            <w:r>
              <w:rPr>
                <w:color w:val="000000"/>
                <w:sz w:val="20"/>
                <w:szCs w:val="20"/>
                <w:vertAlign w:val="superscript"/>
                <w:lang w:eastAsia="ru-RU" w:bidi="ru-RU"/>
              </w:rPr>
              <w:footnoteReference w:id="8"/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□Да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□ Нет</w:t>
            </w: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(кем приходится (степень родства), фамилия, имя (имена),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отчество (при их наличии), дата и место рождения,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гражданство (подданство), страна проживания и адрес,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место работы, учебы)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14.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93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Наличие жилого помещения на праве собственности в субъекте Российской Федерации</w:t>
            </w:r>
            <w:r>
              <w:rPr>
                <w:color w:val="000000"/>
                <w:sz w:val="20"/>
                <w:szCs w:val="20"/>
                <w:vertAlign w:val="superscript"/>
                <w:lang w:eastAsia="ru-RU" w:bidi="ru-RU"/>
              </w:rPr>
              <w:footnoteReference w:id="9"/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□ Да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□ Нет</w:t>
            </w: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(адрес жилого помещения)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15.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9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Наличие непогашенной или неснятой судимости за совершение преступления на территории Российской Федерации либо за ее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пределами, признаваемого таковым в соответствии с федеральным законом</w:t>
            </w:r>
            <w:r>
              <w:rPr>
                <w:color w:val="000000"/>
                <w:sz w:val="20"/>
                <w:szCs w:val="20"/>
                <w:vertAlign w:val="superscript"/>
                <w:lang w:eastAsia="ru-RU" w:bidi="ru-RU"/>
              </w:rPr>
              <w:footnoteReference w:id="10"/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□ Да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□ Нет</w:t>
            </w: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(когда и где осужден, срок наказания,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дата отбытия наказания)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/>
        </w:tc>
      </w:tr>
    </w:tbl>
    <w:p w:rsidR="00696685" w:rsidRDefault="00696685" w:rsidP="0069668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2232"/>
        <w:gridCol w:w="5467"/>
        <w:gridCol w:w="999"/>
        <w:gridCol w:w="9"/>
      </w:tblGrid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27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16.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685" w:rsidRDefault="00696685" w:rsidP="00DB4AC0">
            <w:pPr>
              <w:pStyle w:val="af1"/>
              <w:shd w:val="clear" w:color="auto" w:fill="auto"/>
              <w:spacing w:after="0" w:line="293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Привлечение в течение года к административной ответственности в соответствии с законодательством Российской Федерации</w:t>
            </w:r>
            <w:r>
              <w:rPr>
                <w:color w:val="000000"/>
                <w:sz w:val="20"/>
                <w:szCs w:val="20"/>
                <w:vertAlign w:val="superscript"/>
                <w:lang w:eastAsia="ru-RU" w:bidi="ru-RU"/>
              </w:rPr>
              <w:footnoteReference w:id="11"/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□ Да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□ Нет</w:t>
            </w: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17.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Адрес временного пребывания на территории Российской Федерации</w:t>
            </w: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18.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71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Контактные телефоны</w:t>
            </w: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19.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Адрес электронной почты для направления уведомления о принятом по заявке-анкете решении</w:t>
            </w: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(указывается буквами латинского алфавита,</w:t>
            </w: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при отсутствии электронной почты, указывается почтовый</w:t>
            </w: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адрес в пределах территории Российской Федерации)</w:t>
            </w: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20.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71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Сведения о ранее поданных заявках-анкетах</w:t>
            </w: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□ Ранее поданные заявки-анкеты</w:t>
            </w: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(год обращения, субъект Российской Федерации, принятое решение)</w:t>
            </w: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□ Заявка-анкета подается впервые</w:t>
            </w: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21.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Дополнительные сведения о себе, например, национальность, вероисповедание и другое (по желанию)</w:t>
            </w: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538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br w:type="page"/>
            </w:r>
            <w:bookmarkStart w:id="2" w:name="_GoBack"/>
            <w:bookmarkEnd w:id="2"/>
            <w:r>
              <w:rPr>
                <w:color w:val="000000"/>
                <w:sz w:val="20"/>
                <w:szCs w:val="20"/>
                <w:lang w:eastAsia="ru-RU" w:bidi="ru-RU"/>
              </w:rPr>
              <w:t>22.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Сведения о законном представителе (если заявка-анкета подается в отношении лица, не достигшего восемнадцатилетнего возраста, или лица, достигшего восемнадцатилетнего возраста и признанного недееспособным либо ограниченного в дееспособности)</w:t>
            </w:r>
          </w:p>
        </w:tc>
        <w:tc>
          <w:tcPr>
            <w:tcW w:w="6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Фамилия, имя (имена), отчество (при их наличии)</w:t>
            </w: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499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(в случае изменения указываются прежние фамилии, имена, отчества,</w:t>
            </w: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490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причина и дата их изменения)</w:t>
            </w: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69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64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74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811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8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Число, месяц, год рождения Гражданство (подданство)</w:t>
            </w: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547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Место рождения</w:t>
            </w: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797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Пол</w:t>
            </w:r>
          </w:p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Место жительства (пребывания)</w:t>
            </w: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64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69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542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Документ, удостоверяющий личность</w:t>
            </w: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494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pStyle w:val="af1"/>
              <w:shd w:val="clear" w:color="auto" w:fill="auto"/>
              <w:spacing w:after="0" w:line="240" w:lineRule="auto"/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 w:bidi="ru-RU"/>
              </w:rPr>
              <w:t>(вид документа, номер и серия, кем и когда выдан, срок действия)</w:t>
            </w: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69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64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69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  <w:tr w:rsidR="00696685" w:rsidTr="00DB4AC0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322"/>
          <w:jc w:val="center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685" w:rsidRDefault="00696685" w:rsidP="00DB4AC0"/>
        </w:tc>
        <w:tc>
          <w:tcPr>
            <w:tcW w:w="6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685" w:rsidRDefault="00696685" w:rsidP="00DB4AC0">
            <w:pPr>
              <w:rPr>
                <w:sz w:val="10"/>
                <w:szCs w:val="10"/>
              </w:rPr>
            </w:pPr>
          </w:p>
        </w:tc>
      </w:tr>
    </w:tbl>
    <w:p w:rsidR="00696685" w:rsidRDefault="00696685" w:rsidP="00696685">
      <w:pPr>
        <w:spacing w:after="319" w:line="1" w:lineRule="exact"/>
      </w:pPr>
    </w:p>
    <w:p w:rsidR="00696685" w:rsidRDefault="00696685" w:rsidP="00696685">
      <w:pPr>
        <w:pStyle w:val="13"/>
        <w:shd w:val="clear" w:color="auto" w:fill="auto"/>
        <w:spacing w:after="280" w:line="262" w:lineRule="auto"/>
        <w:ind w:firstLine="740"/>
        <w:jc w:val="both"/>
      </w:pPr>
      <w:r>
        <w:rPr>
          <w:color w:val="000000"/>
          <w:lang w:eastAsia="ru-RU" w:bidi="ru-RU"/>
        </w:rPr>
        <w:t>С обработкой, передачей и хранением моих персональных данных и (или) персональных данных лица, в отношении которого подана заявка-анкета (если заявка-анкета подается в отношении лица, не достигшего восемнадцатилетнего возраста, или лица, достигшего восемнадцатилетнего возраста и признанного недееспособным либо ограниченного в дееспособности), в целях и объеме, необходимом для решения вопроса о выделении квоты на выдачу разрешения на временное проживание, согласен.</w:t>
      </w:r>
    </w:p>
    <w:p w:rsidR="00696685" w:rsidRDefault="00696685" w:rsidP="00696685">
      <w:pPr>
        <w:pStyle w:val="13"/>
        <w:shd w:val="clear" w:color="auto" w:fill="auto"/>
        <w:spacing w:after="200" w:line="262" w:lineRule="auto"/>
        <w:ind w:firstLine="740"/>
      </w:pPr>
      <w:r>
        <w:rPr>
          <w:color w:val="000000"/>
          <w:lang w:eastAsia="ru-RU" w:bidi="ru-RU"/>
        </w:rPr>
        <w:t>Достоверность представленных сведений подтверждаю.</w:t>
      </w:r>
    </w:p>
    <w:p w:rsidR="00696685" w:rsidRDefault="00696685" w:rsidP="00696685">
      <w:pPr>
        <w:pStyle w:val="13"/>
        <w:shd w:val="clear" w:color="auto" w:fill="auto"/>
        <w:tabs>
          <w:tab w:val="left" w:leader="underscore" w:pos="706"/>
          <w:tab w:val="left" w:leader="underscore" w:pos="2328"/>
          <w:tab w:val="left" w:leader="underscore" w:pos="3168"/>
          <w:tab w:val="left" w:leader="underscore" w:pos="9077"/>
        </w:tabs>
        <w:spacing w:line="240" w:lineRule="auto"/>
        <w:ind w:firstLine="0"/>
        <w:jc w:val="both"/>
      </w:pPr>
      <w:r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  <w:t>20</w:t>
      </w:r>
      <w:r>
        <w:rPr>
          <w:color w:val="000000"/>
          <w:lang w:eastAsia="ru-RU" w:bidi="ru-RU"/>
        </w:rPr>
        <w:tab/>
        <w:t>г.</w:t>
      </w:r>
      <w:r>
        <w:rPr>
          <w:color w:val="000000"/>
          <w:lang w:eastAsia="ru-RU" w:bidi="ru-RU"/>
        </w:rPr>
        <w:tab/>
      </w:r>
    </w:p>
    <w:p w:rsidR="00696685" w:rsidRDefault="00696685" w:rsidP="00696685">
      <w:pPr>
        <w:pStyle w:val="22"/>
        <w:shd w:val="clear" w:color="auto" w:fill="auto"/>
      </w:pPr>
      <w:r>
        <w:rPr>
          <w:color w:val="000000"/>
          <w:lang w:eastAsia="ru-RU" w:bidi="ru-RU"/>
        </w:rPr>
        <w:t>(подпись иностранного гражданина или лица без гражданства,</w:t>
      </w:r>
      <w:r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lastRenderedPageBreak/>
        <w:t>подающего заявку-анкету, или законного представителя)</w:t>
      </w:r>
    </w:p>
    <w:p w:rsidR="00696685" w:rsidRDefault="00696685" w:rsidP="00696685">
      <w:pPr>
        <w:pStyle w:val="13"/>
        <w:shd w:val="clear" w:color="auto" w:fill="auto"/>
        <w:tabs>
          <w:tab w:val="left" w:leader="underscore" w:pos="6062"/>
          <w:tab w:val="left" w:leader="underscore" w:pos="7962"/>
          <w:tab w:val="left" w:leader="underscore" w:pos="8807"/>
        </w:tabs>
        <w:spacing w:after="280" w:line="262" w:lineRule="auto"/>
        <w:ind w:firstLine="580"/>
      </w:pPr>
      <w:r>
        <w:rPr>
          <w:color w:val="000000"/>
          <w:lang w:eastAsia="ru-RU" w:bidi="ru-RU"/>
        </w:rPr>
        <w:t>Заявка-анкета принята к рассмотрению 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  <w:t>20</w:t>
      </w:r>
      <w:r>
        <w:rPr>
          <w:color w:val="000000"/>
          <w:lang w:eastAsia="ru-RU" w:bidi="ru-RU"/>
        </w:rPr>
        <w:tab/>
        <w:t>г.</w:t>
      </w:r>
    </w:p>
    <w:p w:rsidR="00696685" w:rsidRDefault="00696685" w:rsidP="00696685">
      <w:pPr>
        <w:pStyle w:val="13"/>
        <w:shd w:val="clear" w:color="auto" w:fill="auto"/>
        <w:spacing w:after="280" w:line="262" w:lineRule="auto"/>
        <w:ind w:firstLine="580"/>
        <w:jc w:val="both"/>
      </w:pPr>
      <w:r>
        <w:rPr>
          <w:noProof/>
        </w:rPr>
        <mc:AlternateContent>
          <mc:Choice Requires="wps">
            <w:drawing>
              <wp:anchor distT="0" distB="27305" distL="114300" distR="1863725" simplePos="0" relativeHeight="251659264" behindDoc="0" locked="0" layoutInCell="1" allowOverlap="1" wp14:anchorId="7A5B3C43" wp14:editId="1923C04B">
                <wp:simplePos x="0" y="0"/>
                <wp:positionH relativeFrom="page">
                  <wp:posOffset>4545965</wp:posOffset>
                </wp:positionH>
                <wp:positionV relativeFrom="paragraph">
                  <wp:posOffset>571500</wp:posOffset>
                </wp:positionV>
                <wp:extent cx="514985" cy="15875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6685" w:rsidRDefault="00696685" w:rsidP="00696685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ru-RU" w:bidi="ru-RU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A5B3C43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357.95pt;margin-top:45pt;width:40.55pt;height:12.5pt;z-index:251659264;visibility:visible;mso-wrap-style:none;mso-wrap-distance-left:9pt;mso-wrap-distance-top:0;mso-wrap-distance-right:146.75pt;mso-wrap-distance-bottom:2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" filled="f" stroked="f">
                <v:textbox inset="0,0,0,0">
                  <w:txbxContent>
                    <w:p w:rsidR="00696685" w:rsidRDefault="00696685" w:rsidP="00696685">
                      <w:pPr>
                        <w:pStyle w:val="22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:lang w:eastAsia="ru-RU" w:bidi="ru-RU"/>
                        </w:rPr>
                        <w:t>(подпись)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" distB="0" distL="1169035" distR="113665" simplePos="0" relativeHeight="251660288" behindDoc="0" locked="0" layoutInCell="1" allowOverlap="1" wp14:anchorId="0B94AABB" wp14:editId="61668539">
                <wp:simplePos x="0" y="0"/>
                <wp:positionH relativeFrom="page">
                  <wp:posOffset>5600700</wp:posOffset>
                </wp:positionH>
                <wp:positionV relativeFrom="paragraph">
                  <wp:posOffset>586740</wp:posOffset>
                </wp:positionV>
                <wp:extent cx="1210310" cy="170815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31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6685" w:rsidRDefault="00696685" w:rsidP="00696685">
                            <w:pPr>
                              <w:pStyle w:val="22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(фамилия, инициалы)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B94AABB" id="Shape 9" o:spid="_x0000_s1027" type="#_x0000_t202" style="position:absolute;left:0;text-align:left;margin-left:441pt;margin-top:46.2pt;width:95.3pt;height:13.45pt;z-index:251660288;visibility:visible;mso-wrap-style:none;mso-wrap-distance-left:92.05pt;mso-wrap-distance-top:1.2pt;mso-wrap-distance-right:8.9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" filled="f" stroked="f">
                <v:textbox inset="0,0,0,0">
                  <w:txbxContent>
                    <w:p w:rsidR="00696685" w:rsidRDefault="00696685" w:rsidP="00696685">
                      <w:pPr>
                        <w:pStyle w:val="22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(фамилия, инициалы)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lang w:eastAsia="ru-RU" w:bidi="ru-RU"/>
        </w:rPr>
        <w:t>Правильность заполнения заявки-анкеты проверил.</w:t>
      </w:r>
    </w:p>
    <w:p w:rsidR="00696685" w:rsidRDefault="00696685" w:rsidP="00696685">
      <w:pPr>
        <w:pStyle w:val="13"/>
        <w:shd w:val="clear" w:color="auto" w:fill="auto"/>
        <w:spacing w:after="700" w:line="276" w:lineRule="auto"/>
        <w:ind w:left="6260" w:firstLine="0"/>
      </w:pPr>
      <w:r>
        <w:rPr>
          <w:color w:val="000000"/>
          <w:lang w:eastAsia="ru-RU" w:bidi="ru-RU"/>
        </w:rPr>
        <w:t>Приложение № 2 к приказу МВД России от 28.05.2021 №317</w:t>
      </w:r>
    </w:p>
    <w:p w:rsidR="00696685" w:rsidRDefault="00696685" w:rsidP="00696685">
      <w:pPr>
        <w:pStyle w:val="13"/>
        <w:shd w:val="clear" w:color="auto" w:fill="auto"/>
        <w:spacing w:line="276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ПОРЯДОК</w:t>
      </w:r>
    </w:p>
    <w:p w:rsidR="00696685" w:rsidRDefault="00696685" w:rsidP="00696685">
      <w:pPr>
        <w:pStyle w:val="13"/>
        <w:shd w:val="clear" w:color="auto" w:fill="auto"/>
        <w:spacing w:after="320" w:line="276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заполнения заявки-анкеты о выделении квоты</w:t>
      </w:r>
      <w:r>
        <w:rPr>
          <w:b/>
          <w:bCs/>
          <w:color w:val="000000"/>
          <w:lang w:eastAsia="ru-RU" w:bidi="ru-RU"/>
        </w:rPr>
        <w:br/>
        <w:t>на выдачу иностранному гражданину или лицу без гражданства</w:t>
      </w:r>
      <w:r>
        <w:rPr>
          <w:b/>
          <w:bCs/>
          <w:color w:val="000000"/>
          <w:lang w:eastAsia="ru-RU" w:bidi="ru-RU"/>
        </w:rPr>
        <w:br/>
        <w:t>разрешения на временное проживание в Российской Федерации</w:t>
      </w:r>
    </w:p>
    <w:p w:rsidR="00696685" w:rsidRDefault="00696685" w:rsidP="00696685">
      <w:pPr>
        <w:pStyle w:val="13"/>
        <w:numPr>
          <w:ilvl w:val="0"/>
          <w:numId w:val="5"/>
        </w:numPr>
        <w:shd w:val="clear" w:color="auto" w:fill="auto"/>
        <w:tabs>
          <w:tab w:val="left" w:pos="1057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Заявка-анкета о выделении квоты на выдачу иностранному гражданину или лицу без гражданства разрешения на временное проживание в Российской Федерации</w:t>
      </w:r>
      <w:r>
        <w:rPr>
          <w:color w:val="000000"/>
          <w:vertAlign w:val="superscript"/>
          <w:lang w:eastAsia="ru-RU" w:bidi="ru-RU"/>
        </w:rPr>
        <w:t>1</w:t>
      </w:r>
      <w:r>
        <w:rPr>
          <w:color w:val="000000"/>
          <w:lang w:eastAsia="ru-RU" w:bidi="ru-RU"/>
        </w:rPr>
        <w:t xml:space="preserve"> (приложение № 1 к приказу) заполняется иностранным гражданином или лицом без гражданства</w:t>
      </w:r>
      <w:r>
        <w:rPr>
          <w:color w:val="000000"/>
          <w:vertAlign w:val="superscript"/>
          <w:lang w:eastAsia="ru-RU" w:bidi="ru-RU"/>
        </w:rPr>
        <w:footnoteReference w:id="12"/>
      </w:r>
      <w:r>
        <w:rPr>
          <w:color w:val="000000"/>
          <w:vertAlign w:val="superscript"/>
          <w:lang w:eastAsia="ru-RU" w:bidi="ru-RU"/>
        </w:rPr>
        <w:t xml:space="preserve"> </w:t>
      </w:r>
      <w:r>
        <w:rPr>
          <w:color w:val="000000"/>
          <w:vertAlign w:val="superscript"/>
          <w:lang w:eastAsia="ru-RU" w:bidi="ru-RU"/>
        </w:rPr>
        <w:footnoteReference w:id="13"/>
      </w:r>
      <w:r>
        <w:rPr>
          <w:color w:val="000000"/>
          <w:lang w:eastAsia="ru-RU" w:bidi="ru-RU"/>
        </w:rPr>
        <w:t>, достигшим восемнадцатилетнего возраста, либо родителем, усыновителем, опекуном или попечителем иностранного гражданина, не достигшего восемнадцатилетнего возраста, или иностранного гражданина, достигшего восемнадцатилетнего возраста и признанного недееспособным либо ограниченного в дееспособности</w:t>
      </w:r>
      <w:r>
        <w:rPr>
          <w:color w:val="000000"/>
          <w:vertAlign w:val="superscript"/>
          <w:lang w:eastAsia="ru-RU" w:bidi="ru-RU"/>
        </w:rPr>
        <w:footnoteReference w:id="14"/>
      </w:r>
      <w:r>
        <w:rPr>
          <w:color w:val="000000"/>
          <w:lang w:eastAsia="ru-RU" w:bidi="ru-RU"/>
        </w:rPr>
        <w:t>.</w:t>
      </w:r>
    </w:p>
    <w:p w:rsidR="00696685" w:rsidRDefault="00696685" w:rsidP="00696685">
      <w:pPr>
        <w:pStyle w:val="13"/>
        <w:numPr>
          <w:ilvl w:val="0"/>
          <w:numId w:val="5"/>
        </w:numPr>
        <w:shd w:val="clear" w:color="auto" w:fill="auto"/>
        <w:tabs>
          <w:tab w:val="left" w:pos="1047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Заявка-анкета заполняется на русском языке с помощью электронных средств или от руки разборчиво печатными буквами чернилами черного или синего, или фиолетового цвета, без исправлений, помарок и сокращений.</w:t>
      </w:r>
    </w:p>
    <w:p w:rsidR="00696685" w:rsidRDefault="00696685" w:rsidP="00696685">
      <w:pPr>
        <w:pStyle w:val="13"/>
        <w:shd w:val="clear" w:color="auto" w:fill="auto"/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Если в документах и/или сведениях об иностранном гражданине содержатся буквы латинского алфавита, такие данные указываются в заявке-анкете буквами латинского алфавита.</w:t>
      </w:r>
    </w:p>
    <w:p w:rsidR="00696685" w:rsidRDefault="00696685" w:rsidP="00696685">
      <w:pPr>
        <w:pStyle w:val="13"/>
        <w:numPr>
          <w:ilvl w:val="0"/>
          <w:numId w:val="5"/>
        </w:numPr>
        <w:shd w:val="clear" w:color="auto" w:fill="auto"/>
        <w:tabs>
          <w:tab w:val="left" w:pos="1047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В случае недостаточности в заявке-анкете строк для заполнения дополнительные сведения могут быть размещены на отдельном листе, прилагаемом к заявке-анкете, аналогично реквизитам соответствующего пункта заявки-анкеты с обязательным указанием на прилагаемом листе фамилии, имени и отчества (при их наличии) заявителя.</w:t>
      </w:r>
    </w:p>
    <w:p w:rsidR="00696685" w:rsidRDefault="00696685" w:rsidP="00696685">
      <w:pPr>
        <w:pStyle w:val="13"/>
        <w:numPr>
          <w:ilvl w:val="0"/>
          <w:numId w:val="5"/>
        </w:numPr>
        <w:shd w:val="clear" w:color="auto" w:fill="auto"/>
        <w:tabs>
          <w:tab w:val="left" w:pos="1067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При заполнении соответствующих пунктов заявки-анкеты:</w:t>
      </w:r>
    </w:p>
    <w:p w:rsidR="00696685" w:rsidRDefault="00696685" w:rsidP="00696685">
      <w:pPr>
        <w:pStyle w:val="13"/>
        <w:numPr>
          <w:ilvl w:val="1"/>
          <w:numId w:val="5"/>
        </w:numPr>
        <w:shd w:val="clear" w:color="auto" w:fill="auto"/>
        <w:tabs>
          <w:tab w:val="left" w:pos="1258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lastRenderedPageBreak/>
        <w:t xml:space="preserve">Фамилия, имя, отчество указываются в именительном падеже. При отсутствии фамилии обязательно указывается имя. При отсутствии имени обязательно указывается фамилия. Одновременное </w:t>
      </w:r>
      <w:proofErr w:type="spellStart"/>
      <w:r>
        <w:rPr>
          <w:color w:val="000000"/>
          <w:lang w:eastAsia="ru-RU" w:bidi="ru-RU"/>
        </w:rPr>
        <w:t>неуказание</w:t>
      </w:r>
      <w:proofErr w:type="spellEnd"/>
      <w:r>
        <w:rPr>
          <w:color w:val="000000"/>
          <w:lang w:eastAsia="ru-RU" w:bidi="ru-RU"/>
        </w:rPr>
        <w:t xml:space="preserve"> фамилии и имени не допускается.</w:t>
      </w:r>
    </w:p>
    <w:p w:rsidR="00696685" w:rsidRDefault="00696685" w:rsidP="00696685">
      <w:pPr>
        <w:pStyle w:val="13"/>
        <w:numPr>
          <w:ilvl w:val="1"/>
          <w:numId w:val="5"/>
        </w:numPr>
        <w:shd w:val="clear" w:color="auto" w:fill="auto"/>
        <w:tabs>
          <w:tab w:val="left" w:pos="1283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Даты указываются арабскими цифрами в формате «00.00.0000».</w:t>
      </w:r>
    </w:p>
    <w:p w:rsidR="00696685" w:rsidRDefault="00696685" w:rsidP="00696685">
      <w:pPr>
        <w:pStyle w:val="13"/>
        <w:numPr>
          <w:ilvl w:val="1"/>
          <w:numId w:val="5"/>
        </w:numPr>
        <w:shd w:val="clear" w:color="auto" w:fill="auto"/>
        <w:tabs>
          <w:tab w:val="left" w:pos="1263"/>
        </w:tabs>
        <w:spacing w:after="160" w:line="276" w:lineRule="auto"/>
        <w:ind w:firstLine="740"/>
        <w:jc w:val="both"/>
      </w:pPr>
      <w:r>
        <w:rPr>
          <w:color w:val="000000"/>
          <w:lang w:eastAsia="ru-RU" w:bidi="ru-RU"/>
        </w:rPr>
        <w:t>В случае отсутствия сведений о дне и (или) месяце рождения эти реквизиты заменяются символами «00».</w:t>
      </w:r>
    </w:p>
    <w:p w:rsidR="00696685" w:rsidRDefault="00696685" w:rsidP="00696685">
      <w:pPr>
        <w:pStyle w:val="13"/>
        <w:numPr>
          <w:ilvl w:val="1"/>
          <w:numId w:val="5"/>
        </w:numPr>
        <w:shd w:val="clear" w:color="auto" w:fill="auto"/>
        <w:tabs>
          <w:tab w:val="left" w:pos="1258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Номер документа, удостоверяющего личность, и срок его действия заполняются арабскими цифрами. В случае если документ, удостоверяющий личность, выдан без ограничения срока его действия, то при заполнении срока его действия указывается «бессрочный».</w:t>
      </w:r>
    </w:p>
    <w:p w:rsidR="00696685" w:rsidRDefault="00696685" w:rsidP="00696685">
      <w:pPr>
        <w:pStyle w:val="13"/>
        <w:numPr>
          <w:ilvl w:val="0"/>
          <w:numId w:val="5"/>
        </w:numPr>
        <w:shd w:val="clear" w:color="auto" w:fill="auto"/>
        <w:tabs>
          <w:tab w:val="left" w:pos="1042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Поля формы заявки-анкеты заполняются в соответствии со сведениями, содержащимися в документах, подтверждающих данные сведения.</w:t>
      </w:r>
    </w:p>
    <w:p w:rsidR="00696685" w:rsidRDefault="00696685" w:rsidP="00696685">
      <w:pPr>
        <w:pStyle w:val="13"/>
        <w:numPr>
          <w:ilvl w:val="0"/>
          <w:numId w:val="5"/>
        </w:numPr>
        <w:shd w:val="clear" w:color="auto" w:fill="auto"/>
        <w:tabs>
          <w:tab w:val="left" w:pos="1038"/>
        </w:tabs>
        <w:spacing w:line="276" w:lineRule="auto"/>
        <w:ind w:firstLine="740"/>
        <w:jc w:val="both"/>
      </w:pPr>
      <w:r>
        <w:rPr>
          <w:color w:val="000000"/>
          <w:lang w:eastAsia="ru-RU" w:bidi="ru-RU"/>
        </w:rPr>
        <w:t>Заявка-анкета оформляется на бумажном носителе с одной стороны листа. В случае скрепления листов заявки-анкеты способ скрепления должен обеспечивать сохранность бумажного носителя.</w:t>
      </w:r>
    </w:p>
    <w:p w:rsidR="003934E4" w:rsidRPr="00696685" w:rsidRDefault="003934E4" w:rsidP="00696685"/>
    <w:sectPr w:rsidR="003934E4" w:rsidRPr="00696685" w:rsidSect="008E5118">
      <w:headerReference w:type="default" r:id="rId7"/>
      <w:footerReference w:type="default" r:id="rId8"/>
      <w:pgSz w:w="11906" w:h="16838"/>
      <w:pgMar w:top="1523" w:right="850" w:bottom="1560" w:left="1134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6EF" w:rsidRDefault="00E366EF" w:rsidP="00ED39B2">
      <w:pPr>
        <w:spacing w:after="0" w:line="240" w:lineRule="auto"/>
      </w:pPr>
      <w:r>
        <w:separator/>
      </w:r>
    </w:p>
  </w:endnote>
  <w:endnote w:type="continuationSeparator" w:id="0">
    <w:p w:rsidR="00E366EF" w:rsidRDefault="00E366EF" w:rsidP="00E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  <w:lang w:eastAsia="ru-RU"/>
      </w:rPr>
    </w:pPr>
    <w:r w:rsidRPr="00ED39B2">
      <w:rPr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347E152B" wp14:editId="63FEE929">
          <wp:simplePos x="0" y="0"/>
          <wp:positionH relativeFrom="column">
            <wp:posOffset>-143510</wp:posOffset>
          </wp:positionH>
          <wp:positionV relativeFrom="paragraph">
            <wp:posOffset>108494</wp:posOffset>
          </wp:positionV>
          <wp:extent cx="3265170" cy="457200"/>
          <wp:effectExtent l="0" t="0" r="0" b="0"/>
          <wp:wrapNone/>
          <wp:docPr id="14" name="Рисунок 14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</w:r>
    <w:r w:rsidR="006536BF">
      <w:rPr>
        <w:sz w:val="32"/>
        <w:szCs w:val="32"/>
      </w:rPr>
      <w:t xml:space="preserve">               </w:t>
    </w:r>
    <w:hyperlink r:id="rId3" w:history="1">
      <w:r w:rsidRPr="00ED39B2">
        <w:rPr>
          <w:rStyle w:val="a7"/>
          <w:color w:val="990000"/>
          <w:sz w:val="32"/>
          <w:szCs w:val="32"/>
          <w:lang w:val="en-US"/>
        </w:rPr>
        <w:t>M</w:t>
      </w:r>
      <w:r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6EF" w:rsidRDefault="00E366EF" w:rsidP="00ED39B2">
      <w:pPr>
        <w:spacing w:after="0" w:line="240" w:lineRule="auto"/>
      </w:pPr>
      <w:r>
        <w:separator/>
      </w:r>
    </w:p>
  </w:footnote>
  <w:footnote w:type="continuationSeparator" w:id="0">
    <w:p w:rsidR="00E366EF" w:rsidRDefault="00E366EF" w:rsidP="00ED39B2">
      <w:pPr>
        <w:spacing w:after="0" w:line="240" w:lineRule="auto"/>
      </w:pPr>
      <w:r>
        <w:continuationSeparator/>
      </w:r>
    </w:p>
  </w:footnote>
  <w:footnote w:id="1">
    <w:p w:rsidR="00696685" w:rsidRDefault="00696685" w:rsidP="00696685">
      <w:pPr>
        <w:pStyle w:val="af"/>
        <w:shd w:val="clear" w:color="auto" w:fill="auto"/>
        <w:tabs>
          <w:tab w:val="left" w:pos="101"/>
        </w:tabs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Собрание законодательства Российской Федерации, 2021, № 1, ст. 187.</w:t>
      </w:r>
    </w:p>
  </w:footnote>
  <w:footnote w:id="2">
    <w:p w:rsidR="00696685" w:rsidRDefault="00696685" w:rsidP="00696685">
      <w:pPr>
        <w:pStyle w:val="af"/>
        <w:shd w:val="clear" w:color="auto" w:fill="auto"/>
        <w:tabs>
          <w:tab w:val="left" w:pos="115"/>
        </w:tabs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Собрание законодательства Российской Федерации, 2016, № 52, ст. 7614.</w:t>
      </w:r>
    </w:p>
  </w:footnote>
  <w:footnote w:id="3">
    <w:p w:rsidR="00696685" w:rsidRDefault="00696685" w:rsidP="00696685">
      <w:pPr>
        <w:pStyle w:val="af"/>
        <w:shd w:val="clear" w:color="auto" w:fill="auto"/>
        <w:tabs>
          <w:tab w:val="left" w:pos="115"/>
        </w:tabs>
        <w:jc w:val="both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Подпункт «д» пункта 4 Правил распределения квоты на выдачу иностранным гражданам и лицам без гражданства разрешений на временное проживание в Российской Федерации комиссиями, формируемыми в субъектах Российской Федерации, утвержденных постановлением Правительства Российской Федерации от 29 декабря 2020 г. № 2345. Далее - «Правила распределения квоты».</w:t>
      </w:r>
    </w:p>
  </w:footnote>
  <w:footnote w:id="4">
    <w:p w:rsidR="00696685" w:rsidRDefault="00696685" w:rsidP="00696685">
      <w:pPr>
        <w:pStyle w:val="af"/>
        <w:shd w:val="clear" w:color="auto" w:fill="auto"/>
        <w:tabs>
          <w:tab w:val="left" w:pos="101"/>
        </w:tabs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Подпункт «б» пункта 4 Правил распределения квоты.</w:t>
      </w:r>
    </w:p>
  </w:footnote>
  <w:footnote w:id="5">
    <w:p w:rsidR="00696685" w:rsidRDefault="00696685" w:rsidP="00696685">
      <w:pPr>
        <w:pStyle w:val="af"/>
        <w:shd w:val="clear" w:color="auto" w:fill="auto"/>
        <w:tabs>
          <w:tab w:val="left" w:pos="115"/>
        </w:tabs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Подпункт «а» пункта 4 Правил распределения квоты.</w:t>
      </w:r>
    </w:p>
  </w:footnote>
  <w:footnote w:id="6">
    <w:p w:rsidR="00696685" w:rsidRDefault="00696685" w:rsidP="00696685">
      <w:pPr>
        <w:pStyle w:val="af"/>
        <w:shd w:val="clear" w:color="auto" w:fill="auto"/>
        <w:tabs>
          <w:tab w:val="left" w:pos="115"/>
        </w:tabs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Подпункт «в» пункта 4 Правил распределения квоты.</w:t>
      </w:r>
    </w:p>
  </w:footnote>
  <w:footnote w:id="7">
    <w:p w:rsidR="00696685" w:rsidRDefault="00696685" w:rsidP="00696685">
      <w:pPr>
        <w:pStyle w:val="af"/>
        <w:shd w:val="clear" w:color="auto" w:fill="auto"/>
        <w:tabs>
          <w:tab w:val="left" w:pos="106"/>
        </w:tabs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Подпункт «г» пункта 4 Правил распределения квоты.</w:t>
      </w:r>
    </w:p>
  </w:footnote>
  <w:footnote w:id="8">
    <w:p w:rsidR="00696685" w:rsidRDefault="00696685" w:rsidP="00696685">
      <w:pPr>
        <w:pStyle w:val="af"/>
        <w:shd w:val="clear" w:color="auto" w:fill="auto"/>
        <w:tabs>
          <w:tab w:val="left" w:pos="115"/>
        </w:tabs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Подпункт «е» пункта 4 Правил распределения квоты.</w:t>
      </w:r>
    </w:p>
  </w:footnote>
  <w:footnote w:id="9">
    <w:p w:rsidR="00696685" w:rsidRDefault="00696685" w:rsidP="00696685">
      <w:pPr>
        <w:pStyle w:val="af"/>
        <w:shd w:val="clear" w:color="auto" w:fill="auto"/>
        <w:tabs>
          <w:tab w:val="left" w:pos="115"/>
        </w:tabs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Подпункт «ж» пункта 4 Правил распределения квоты.</w:t>
      </w:r>
    </w:p>
  </w:footnote>
  <w:footnote w:id="10">
    <w:p w:rsidR="00696685" w:rsidRDefault="00696685" w:rsidP="00696685">
      <w:pPr>
        <w:pStyle w:val="af"/>
        <w:shd w:val="clear" w:color="auto" w:fill="auto"/>
        <w:tabs>
          <w:tab w:val="left" w:pos="115"/>
        </w:tabs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Подпункт «з» пункта 4 Правил распределения квоты.</w:t>
      </w:r>
    </w:p>
  </w:footnote>
  <w:footnote w:id="11">
    <w:p w:rsidR="00696685" w:rsidRDefault="00696685" w:rsidP="00696685">
      <w:pPr>
        <w:pStyle w:val="af"/>
        <w:shd w:val="clear" w:color="auto" w:fill="auto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 xml:space="preserve"> Подпункт «и» пункта 4 Правил распределения квоты.</w:t>
      </w:r>
    </w:p>
    <w:p w:rsidR="00696685" w:rsidRDefault="00696685" w:rsidP="00696685">
      <w:pPr>
        <w:pStyle w:val="af"/>
        <w:pBdr>
          <w:top w:val="single" w:sz="4" w:space="0" w:color="auto"/>
        </w:pBdr>
        <w:shd w:val="clear" w:color="auto" w:fill="auto"/>
        <w:ind w:left="180" w:firstLine="120"/>
      </w:pPr>
      <w:r>
        <w:rPr>
          <w:color w:val="000000"/>
          <w:lang w:eastAsia="ru-RU" w:bidi="ru-RU"/>
        </w:rPr>
        <w:t>(должность, специальное звание (классный чин) уполномоченного должностного лица, принявшего заявку-анкету)</w:t>
      </w:r>
    </w:p>
  </w:footnote>
  <w:footnote w:id="12">
    <w:p w:rsidR="00696685" w:rsidRDefault="00696685" w:rsidP="00696685">
      <w:pPr>
        <w:pStyle w:val="af"/>
        <w:pBdr>
          <w:top w:val="single" w:sz="4" w:space="0" w:color="auto"/>
        </w:pBdr>
        <w:shd w:val="clear" w:color="auto" w:fill="auto"/>
        <w:tabs>
          <w:tab w:val="left" w:pos="106"/>
        </w:tabs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Далее - «заявка-анкета».</w:t>
      </w:r>
    </w:p>
  </w:footnote>
  <w:footnote w:id="13">
    <w:p w:rsidR="00696685" w:rsidRDefault="00696685" w:rsidP="00696685">
      <w:pPr>
        <w:pStyle w:val="af"/>
        <w:shd w:val="clear" w:color="auto" w:fill="auto"/>
        <w:tabs>
          <w:tab w:val="left" w:pos="120"/>
        </w:tabs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Далее - «иностранный гражданин».</w:t>
      </w:r>
    </w:p>
  </w:footnote>
  <w:footnote w:id="14">
    <w:p w:rsidR="00696685" w:rsidRDefault="00696685" w:rsidP="00696685">
      <w:pPr>
        <w:pStyle w:val="af"/>
        <w:shd w:val="clear" w:color="auto" w:fill="auto"/>
        <w:tabs>
          <w:tab w:val="left" w:pos="120"/>
        </w:tabs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Далее - «заявитель».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4CC" w:rsidRPr="00696685" w:rsidRDefault="00696685" w:rsidP="00696685">
    <w:pPr>
      <w:pStyle w:val="a3"/>
    </w:pPr>
    <w:r w:rsidRPr="00696685">
      <w:rPr>
        <w:rFonts w:ascii="Arial" w:eastAsia="Times New Roman" w:hAnsi="Arial" w:cs="Arial"/>
        <w:sz w:val="14"/>
        <w:szCs w:val="14"/>
        <w:lang w:eastAsia="ru-RU"/>
      </w:rPr>
      <w:t>Приказ Министерства внутренних дел Российской Федерации от 28.05.2021 № 317 "Об утверждении формы заявки-анкеты о выделении квоты на выдачу иностранному гражданину или лицу без гражданства разрешения на временное проживание в Российской Федерации и порядка ее заполнения"</w:t>
    </w:r>
    <w:r>
      <w:rPr>
        <w:rFonts w:ascii="Arial" w:eastAsia="Times New Roman" w:hAnsi="Arial" w:cs="Arial"/>
        <w:sz w:val="14"/>
        <w:szCs w:val="14"/>
        <w:lang w:eastAsia="ru-RU"/>
      </w:rPr>
      <w:t xml:space="preserve"> </w:t>
    </w:r>
    <w:r w:rsidRPr="00696685">
      <w:rPr>
        <w:rFonts w:ascii="Arial" w:eastAsia="Times New Roman" w:hAnsi="Arial" w:cs="Arial"/>
        <w:sz w:val="14"/>
        <w:szCs w:val="14"/>
        <w:lang w:eastAsia="ru-RU"/>
      </w:rPr>
      <w:t>(Зарегистрирован 08.07.2021 № 64191)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D6835"/>
    <w:multiLevelType w:val="multilevel"/>
    <w:tmpl w:val="EC96F07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106A89"/>
    <w:multiLevelType w:val="multilevel"/>
    <w:tmpl w:val="9B6E5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887641"/>
    <w:multiLevelType w:val="multilevel"/>
    <w:tmpl w:val="EDE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D15A3A"/>
    <w:multiLevelType w:val="multilevel"/>
    <w:tmpl w:val="5C0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415335"/>
    <w:multiLevelType w:val="multilevel"/>
    <w:tmpl w:val="C2826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39"/>
    <w:rsid w:val="00036F26"/>
    <w:rsid w:val="000A7465"/>
    <w:rsid w:val="0015682A"/>
    <w:rsid w:val="00182A39"/>
    <w:rsid w:val="001A2405"/>
    <w:rsid w:val="0022399F"/>
    <w:rsid w:val="00230DA0"/>
    <w:rsid w:val="002834CC"/>
    <w:rsid w:val="002E33F0"/>
    <w:rsid w:val="003140BA"/>
    <w:rsid w:val="00335B4B"/>
    <w:rsid w:val="00374BA2"/>
    <w:rsid w:val="003934E4"/>
    <w:rsid w:val="004F5160"/>
    <w:rsid w:val="00522BE6"/>
    <w:rsid w:val="00555BBE"/>
    <w:rsid w:val="005C1D9A"/>
    <w:rsid w:val="006536BF"/>
    <w:rsid w:val="006711C3"/>
    <w:rsid w:val="00695DCF"/>
    <w:rsid w:val="00696685"/>
    <w:rsid w:val="006D1627"/>
    <w:rsid w:val="00751475"/>
    <w:rsid w:val="008E5118"/>
    <w:rsid w:val="00980E65"/>
    <w:rsid w:val="009B5308"/>
    <w:rsid w:val="009E77AB"/>
    <w:rsid w:val="009F16BD"/>
    <w:rsid w:val="00A1179D"/>
    <w:rsid w:val="00A15829"/>
    <w:rsid w:val="00A159B5"/>
    <w:rsid w:val="00AB7003"/>
    <w:rsid w:val="00BD226A"/>
    <w:rsid w:val="00C47B3F"/>
    <w:rsid w:val="00E15FE5"/>
    <w:rsid w:val="00E366EF"/>
    <w:rsid w:val="00E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BF258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BD"/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80E65"/>
    <w:pPr>
      <w:spacing w:after="0" w:line="240" w:lineRule="auto"/>
    </w:pPr>
  </w:style>
  <w:style w:type="paragraph" w:customStyle="1" w:styleId="consplustitle">
    <w:name w:val="consplustitle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1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55BB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522BE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1">
    <w:name w:val="Заголовок №1_"/>
    <w:basedOn w:val="a0"/>
    <w:link w:val="12"/>
    <w:rsid w:val="00522BE6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3">
    <w:name w:val="Заголовок №2_"/>
    <w:basedOn w:val="a0"/>
    <w:link w:val="24"/>
    <w:rsid w:val="00522B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3"/>
    <w:rsid w:val="00522B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2BE6"/>
    <w:pPr>
      <w:widowControl w:val="0"/>
      <w:shd w:val="clear" w:color="auto" w:fill="FFFFFF"/>
      <w:spacing w:after="12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">
    <w:name w:val="Заголовок №1"/>
    <w:basedOn w:val="a"/>
    <w:link w:val="11"/>
    <w:rsid w:val="00522BE6"/>
    <w:pPr>
      <w:widowControl w:val="0"/>
      <w:shd w:val="clear" w:color="auto" w:fill="FFFFFF"/>
      <w:spacing w:after="14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4">
    <w:name w:val="Заголовок №2"/>
    <w:basedOn w:val="a"/>
    <w:link w:val="23"/>
    <w:rsid w:val="00522BE6"/>
    <w:pPr>
      <w:widowControl w:val="0"/>
      <w:shd w:val="clear" w:color="auto" w:fill="FFFFFF"/>
      <w:spacing w:after="4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d"/>
    <w:rsid w:val="00522BE6"/>
    <w:pPr>
      <w:widowControl w:val="0"/>
      <w:shd w:val="clear" w:color="auto" w:fill="FFFFFF"/>
      <w:spacing w:after="0" w:line="48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0">
    <w:name w:val="ConsPlusNormal"/>
    <w:rsid w:val="00393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uiPriority w:val="99"/>
    <w:rsid w:val="00393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e">
    <w:name w:val="Сноска_"/>
    <w:basedOn w:val="a0"/>
    <w:link w:val="af"/>
    <w:rsid w:val="0069668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0">
    <w:name w:val="Другое_"/>
    <w:basedOn w:val="a0"/>
    <w:link w:val="af1"/>
    <w:rsid w:val="006966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">
    <w:name w:val="Сноска"/>
    <w:basedOn w:val="a"/>
    <w:link w:val="ae"/>
    <w:rsid w:val="0069668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1">
    <w:name w:val="Другое"/>
    <w:basedOn w:val="a"/>
    <w:link w:val="af0"/>
    <w:rsid w:val="00696685"/>
    <w:pPr>
      <w:widowControl w:val="0"/>
      <w:shd w:val="clear" w:color="auto" w:fill="FFFFFF"/>
      <w:spacing w:after="80" w:line="26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8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28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2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0576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5978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00361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0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489661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3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35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4994017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2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78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8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222908082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67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1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87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716976930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94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88086156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4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53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77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018296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1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20670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321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29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0178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2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3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986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33903">
                          <w:marLeft w:val="30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93159">
                                  <w:marLeft w:val="7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116284">
                                  <w:marLeft w:val="1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844627">
                                  <w:marLeft w:val="195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4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0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144187784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0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89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6635868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6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2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660935407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4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DDDDDD"/>
                                                <w:left w:val="single" w:sz="6" w:space="4" w:color="DDDDDD"/>
                                                <w:bottom w:val="single" w:sz="6" w:space="4" w:color="DDDDDD"/>
                                                <w:right w:val="single" w:sz="6" w:space="4" w:color="DDDDDD"/>
                                              </w:divBdr>
                                              <w:divsChild>
                                                <w:div w:id="2117020913">
                                                  <w:marLeft w:val="-30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44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991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553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176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329082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4319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94582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876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38387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15" w:color="8DBAD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9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3</cp:revision>
  <dcterms:created xsi:type="dcterms:W3CDTF">2021-06-28T09:57:00Z</dcterms:created>
  <dcterms:modified xsi:type="dcterms:W3CDTF">2021-08-02T20:47:00Z</dcterms:modified>
</cp:coreProperties>
</file>