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7A" w:rsidRDefault="007E027A" w:rsidP="008477E1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</w:p>
    <w:p w:rsidR="007E027A" w:rsidRDefault="007E027A" w:rsidP="008477E1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  <w:t>МИНИСТЕРСТВО ВНУТРЕННИХ ДЕЛ РОССИЙСКОЙ ФЕДЕРАЦИИ</w:t>
      </w:r>
    </w:p>
    <w:p w:rsidR="008477E1" w:rsidRPr="008477E1" w:rsidRDefault="008477E1" w:rsidP="008477E1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  <w:r w:rsidRPr="008477E1"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  <w:t>ПРИКАЗ</w:t>
      </w:r>
    </w:p>
    <w:p w:rsidR="008477E1" w:rsidRPr="00BB2D5D" w:rsidRDefault="007E027A" w:rsidP="008477E1">
      <w:pPr>
        <w:jc w:val="center"/>
        <w:rPr>
          <w:rFonts w:ascii="Calibri" w:eastAsia="Times New Roman" w:hAnsi="Calibri" w:cs="Calibri"/>
          <w:bCs/>
          <w:color w:val="111111"/>
          <w:sz w:val="24"/>
          <w:szCs w:val="24"/>
          <w:lang w:val="en-US" w:eastAsia="ru-RU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2</w:t>
      </w:r>
      <w:r w:rsidR="008477E1" w:rsidRPr="008477E1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ноября </w:t>
      </w:r>
      <w:r w:rsidR="008477E1" w:rsidRPr="008477E1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2021 г. N </w:t>
      </w:r>
      <w:r w:rsidR="00BB2D5D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80</w:t>
      </w:r>
      <w:r w:rsidR="00BB2D5D">
        <w:rPr>
          <w:rFonts w:ascii="Calibri" w:eastAsia="Times New Roman" w:hAnsi="Calibri" w:cs="Calibri"/>
          <w:bCs/>
          <w:color w:val="111111"/>
          <w:sz w:val="24"/>
          <w:szCs w:val="24"/>
          <w:lang w:val="en-US" w:eastAsia="ru-RU"/>
        </w:rPr>
        <w:t>4</w:t>
      </w:r>
    </w:p>
    <w:p w:rsidR="007E027A" w:rsidRDefault="00BB2D5D" w:rsidP="00BB2D5D">
      <w:pPr>
        <w:jc w:val="center"/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BB2D5D"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  <w:t>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утвержденный приказом МВД России от 11 июня 2020 г. №417</w:t>
      </w:r>
    </w:p>
    <w:p w:rsidR="000342CC" w:rsidRDefault="000342CC" w:rsidP="000342CC">
      <w:pPr>
        <w:jc w:val="right"/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В соответствии с пунктом 10 статьи 8 Федерального закона от 25 июля 2002 г. № 115-ФЗ «О правовом положении иностранных граждан в Российской Федерации»1, пунктом 1, абзацем девятнадцатым подпункта 49 пункта 11, подпунктом 3 пункта 20 Положения о Министерстве внутренних дел Российской Федерации, утвержденного Указом Президента Российской Федерации от 21 декабря 2016 г. № 699   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№ 373 , а также в целях приведения нормативного правового акта Министерства внутренних дел Российской Федерации в соответствие с законодательством Российской Федерации -</w:t>
      </w:r>
    </w:p>
    <w:p w:rsidR="00BB2D5D" w:rsidRPr="00BB2D5D" w:rsidRDefault="00BB2D5D" w:rsidP="00BB2D5D">
      <w:pPr>
        <w:jc w:val="center"/>
        <w:rPr>
          <w:sz w:val="24"/>
        </w:rPr>
      </w:pPr>
      <w:r w:rsidRPr="00BB2D5D">
        <w:rPr>
          <w:sz w:val="24"/>
        </w:rPr>
        <w:t>ПРИКАЗЫВАЮ: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Внести изменения в Административный регламент Министерства внутренних дел Российской Федерации по предоставлению 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утвержденный приказом МВД России от 11 июня 2020 г. № 417 , согласно прилагаемому Перечню.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Министр генерал полиции Российской Федерации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В. Колокольцев</w:t>
      </w:r>
    </w:p>
    <w:p w:rsidR="00BB2D5D" w:rsidRPr="00BB2D5D" w:rsidRDefault="00BB2D5D" w:rsidP="00BB2D5D">
      <w:pPr>
        <w:rPr>
          <w:sz w:val="24"/>
        </w:rPr>
      </w:pPr>
    </w:p>
    <w:p w:rsidR="00BB2D5D" w:rsidRDefault="00BB2D5D">
      <w:pPr>
        <w:rPr>
          <w:sz w:val="24"/>
        </w:rPr>
      </w:pPr>
      <w:r>
        <w:rPr>
          <w:sz w:val="24"/>
        </w:rPr>
        <w:br w:type="page"/>
      </w:r>
    </w:p>
    <w:p w:rsidR="00BB2D5D" w:rsidRPr="00BB2D5D" w:rsidRDefault="00BB2D5D" w:rsidP="00BB2D5D">
      <w:pPr>
        <w:jc w:val="right"/>
        <w:rPr>
          <w:sz w:val="24"/>
        </w:rPr>
      </w:pPr>
      <w:r w:rsidRPr="00BB2D5D">
        <w:rPr>
          <w:sz w:val="24"/>
        </w:rPr>
        <w:lastRenderedPageBreak/>
        <w:t>Приложение</w:t>
      </w:r>
    </w:p>
    <w:p w:rsidR="00BB2D5D" w:rsidRPr="00BB2D5D" w:rsidRDefault="00BB2D5D" w:rsidP="00BB2D5D">
      <w:pPr>
        <w:jc w:val="right"/>
        <w:rPr>
          <w:sz w:val="24"/>
        </w:rPr>
      </w:pPr>
      <w:r w:rsidRPr="00BB2D5D">
        <w:rPr>
          <w:sz w:val="24"/>
        </w:rPr>
        <w:t>к приказу МВД России от 02.11.2021 № 804</w:t>
      </w:r>
    </w:p>
    <w:p w:rsidR="00BB2D5D" w:rsidRDefault="00BB2D5D" w:rsidP="00BB2D5D">
      <w:pPr>
        <w:jc w:val="center"/>
        <w:rPr>
          <w:b/>
          <w:sz w:val="24"/>
        </w:rPr>
      </w:pPr>
    </w:p>
    <w:p w:rsidR="00BB2D5D" w:rsidRPr="00BB2D5D" w:rsidRDefault="00BB2D5D" w:rsidP="00BB2D5D">
      <w:pPr>
        <w:jc w:val="center"/>
        <w:rPr>
          <w:b/>
          <w:sz w:val="24"/>
        </w:rPr>
      </w:pPr>
      <w:bookmarkStart w:id="0" w:name="_GoBack"/>
      <w:bookmarkEnd w:id="0"/>
      <w:r w:rsidRPr="00BB2D5D">
        <w:rPr>
          <w:b/>
          <w:sz w:val="24"/>
        </w:rPr>
        <w:t>ПЕРЕЧЕНЬ</w:t>
      </w:r>
    </w:p>
    <w:p w:rsidR="00BB2D5D" w:rsidRPr="00BB2D5D" w:rsidRDefault="00BB2D5D" w:rsidP="00BB2D5D">
      <w:pPr>
        <w:jc w:val="center"/>
        <w:rPr>
          <w:b/>
          <w:sz w:val="24"/>
        </w:rPr>
      </w:pPr>
      <w:r w:rsidRPr="00BB2D5D">
        <w:rPr>
          <w:b/>
          <w:sz w:val="24"/>
        </w:rPr>
        <w:t>изменений, вносимых в Административный регламент Министерства</w:t>
      </w:r>
      <w:r w:rsidRPr="00BB2D5D">
        <w:rPr>
          <w:b/>
          <w:sz w:val="24"/>
        </w:rPr>
        <w:t xml:space="preserve"> </w:t>
      </w:r>
      <w:r w:rsidRPr="00BB2D5D">
        <w:rPr>
          <w:b/>
          <w:sz w:val="24"/>
        </w:rPr>
        <w:t>внутренних дел Российской Федерации по предоставлению</w:t>
      </w:r>
      <w:r w:rsidRPr="00BB2D5D">
        <w:rPr>
          <w:b/>
          <w:sz w:val="24"/>
        </w:rPr>
        <w:t xml:space="preserve"> </w:t>
      </w:r>
      <w:r w:rsidRPr="00BB2D5D">
        <w:rPr>
          <w:b/>
          <w:sz w:val="24"/>
        </w:rPr>
        <w:t>государственной услуги по выдаче иностранным гражданам</w:t>
      </w:r>
      <w:r w:rsidRPr="00BB2D5D">
        <w:rPr>
          <w:b/>
          <w:sz w:val="24"/>
        </w:rPr>
        <w:t xml:space="preserve"> </w:t>
      </w:r>
      <w:r w:rsidRPr="00BB2D5D">
        <w:rPr>
          <w:b/>
          <w:sz w:val="24"/>
        </w:rPr>
        <w:t>и лицам без гражданства вида на жительство, замене</w:t>
      </w:r>
      <w:r w:rsidRPr="00BB2D5D">
        <w:rPr>
          <w:b/>
          <w:sz w:val="24"/>
        </w:rPr>
        <w:t xml:space="preserve"> </w:t>
      </w:r>
      <w:r w:rsidRPr="00BB2D5D">
        <w:rPr>
          <w:b/>
          <w:sz w:val="24"/>
        </w:rPr>
        <w:t>иностранным гражданам и лицам без гражданства</w:t>
      </w:r>
      <w:r w:rsidRPr="00BB2D5D">
        <w:rPr>
          <w:b/>
          <w:sz w:val="24"/>
        </w:rPr>
        <w:t xml:space="preserve"> </w:t>
      </w:r>
      <w:r w:rsidRPr="00BB2D5D">
        <w:rPr>
          <w:b/>
          <w:sz w:val="24"/>
        </w:rPr>
        <w:t>вида на жительство в Российской Федерации, утвержденный</w:t>
      </w:r>
      <w:r w:rsidRPr="00BB2D5D">
        <w:rPr>
          <w:b/>
          <w:sz w:val="24"/>
        </w:rPr>
        <w:t xml:space="preserve"> </w:t>
      </w:r>
      <w:r w:rsidRPr="00BB2D5D">
        <w:rPr>
          <w:b/>
          <w:sz w:val="24"/>
        </w:rPr>
        <w:t>приказом МВД России от 11 июня 2020 г. № 417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1.</w:t>
      </w:r>
      <w:r w:rsidRPr="00BB2D5D">
        <w:rPr>
          <w:sz w:val="24"/>
        </w:rPr>
        <w:tab/>
        <w:t>Пункт 2 дополнить подпунктом 2.16.6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«2.16.6. Окончания срока действия вида на жительство, выданного лицу без гражданства, или вида на жительство, выданного высококвалифицированному специалисту и члену его семьи.».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</w:t>
      </w:r>
      <w:r w:rsidRPr="00BB2D5D">
        <w:rPr>
          <w:sz w:val="24"/>
        </w:rPr>
        <w:tab/>
        <w:t>В пункте 26: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2.1.</w:t>
      </w:r>
      <w:r w:rsidRPr="00BB2D5D">
        <w:rPr>
          <w:sz w:val="24"/>
        </w:rPr>
        <w:tab/>
        <w:t>Подпункт 26.7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«26.7. Документы о рождении: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документ, подтверждающий факт регистрации рождения, выданный компетентным органом иностранного государства, в который внесены сведения о родителе, подающем заявление о выдаче вида на жительство иностранному гражданину, не достигшему восемнадцатилетнего возраста - в случае подачи заявления о выдаче вида на жительство одним из родителей (усыновителей);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документ, подтверждающий факт регистрации рождения, выданный компетентным органом иностранного государства, в который внесены сведения о родителе, состоящем в гражданстве Российской Федерации - в случае подачи заявления о выдаче вида на жительство иностранным гражданином, имеющем родителя, состоящего в гражданстве Российской Федерации и постоянно проживающего в Российской Федерации;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свидетельство о рождении (повторное свидетельство), выданное на территории РСФСР органом записи актов гражданского состояния, или свидетельство о рождении, выданное компетентным органом Российской Федерации - в случае подачи заявления о выдаче вида на жительство лицом, родившимся на территории РСФСР и состоявшим в прошлом в гражданстве СССР. В случае отсутствия указанного свидетельства документом, подтверждающим рождение на территории РСФСР и состояние в прошлом в гражданстве СССР, является паспорт гражданина СССР образца 1974 года, в который внесены соответствующие записи.». 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2.2.</w:t>
      </w:r>
      <w:r w:rsidRPr="00BB2D5D">
        <w:rPr>
          <w:sz w:val="24"/>
        </w:rPr>
        <w:tab/>
        <w:t>Подпункт 26.9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«26.9. Документы, подтверждающие полномочия опекуна или попечителя, выданные компетентными органами иностранного государства.».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2.3.</w:t>
      </w:r>
      <w:r w:rsidRPr="00BB2D5D">
        <w:rPr>
          <w:sz w:val="24"/>
        </w:rPr>
        <w:tab/>
        <w:t>Подпункт 26.12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«26.12. Документы, подтверждающие степень родства (документы, подтверждающие факт регистрации рождения, заключения брака либо расторжения брака, перемены имени (в случае регистрации актов на территории Российской Федерации, с отметкой о регистрации по месту жительства в Российской Федерации, вид на жительство иностранного гражданина в Российской Федерации, документы, предусмотренные законодательством Российской Федерации, удостоверяющие наличие гражданства Российской Федерации у ребенка3 - в случае подачи заявления о выдаче вида на жительство иностранным гражданином, страдающим заболеванием, вызываемым вирусом иммунодефицита человека (ВИЧ-инфекцией), и имеющим членов семьи (супруга (супругу), детей (в том числе усыновленных), родителей (в том числе приемных)) - граждан Российской Федерации либо иностранных граждан, постоянно проживающих на территории Российской Федерации.».</w:t>
      </w:r>
    </w:p>
    <w:p w:rsidR="00BB2D5D" w:rsidRPr="00BB2D5D" w:rsidRDefault="00BB2D5D" w:rsidP="00BB2D5D">
      <w:pPr>
        <w:rPr>
          <w:sz w:val="24"/>
        </w:rPr>
      </w:pP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2.3.1.</w:t>
      </w:r>
      <w:r w:rsidRPr="00BB2D5D">
        <w:rPr>
          <w:sz w:val="24"/>
        </w:rPr>
        <w:tab/>
        <w:t>Сноску «3» к подпункту 26.12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«3 Раздел VI Положения о порядке рассмотрения вопросов гражданства Российской Федерации, утвержденного Указом Президента Российской Федерации от 14 ноября 2002 г. № 1325 (Собрание законодательства Российской Федерации, 2002, № 46, ст. 4571; 2020, № 26, ст. 4085).».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2.3.2.</w:t>
      </w:r>
      <w:r w:rsidRPr="00BB2D5D">
        <w:rPr>
          <w:sz w:val="24"/>
        </w:rPr>
        <w:tab/>
        <w:t>Сноски «4» и «5» к абзацу первому, «6» к абзацу второму и «1» к абзацу четвертому подпункта 26.12 исключить.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2.4.</w:t>
      </w:r>
      <w:r w:rsidRPr="00BB2D5D">
        <w:rPr>
          <w:sz w:val="24"/>
        </w:rPr>
        <w:tab/>
        <w:t>Подпункт 26.13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«26.13. Один из документов, подтверждающих владение иностранным гражданином русским языком, знание истории России и основ законодательства Российской Федерации2: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 по 31 декабря 1995 года, а также документ, выданный военной профессиональной образовательной организацией или военной образовательной организацией высшего образования3л.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Документ, подтверждающий владение данным иностранным гражданином русским языком, знание истории России и основ законодательства Российской Федерации не представляется4: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недееспособными иностранными гражданами или иностранными гражданами, ограниченными в дееспособности;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гражданами, не достигшими возраста восемнадцати лет;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 - мужчинами, достигшими возраста шестидесяти пяти лет;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 - женщинами, достигшими возраста шестидесяти лет;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иностранными гражданами,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рубежом1, и членами их семей, переселяющимися совместно с ними в Российскую Федерацию;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 - высококвалифицированными специалистами и членами их семей;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гражданами, признанными носителями русского языка;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гражданами Республики Беларусь;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гражданами, имеющими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иностранными гражданами, имеющими вид на жительство, выданный после 1 января 2015 года2.».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2.5.</w:t>
      </w:r>
      <w:r w:rsidRPr="00BB2D5D">
        <w:rPr>
          <w:sz w:val="24"/>
        </w:rPr>
        <w:tab/>
        <w:t>Сноску «3» к подпункту 26.13 исключить.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2.6.</w:t>
      </w:r>
      <w:r w:rsidRPr="00BB2D5D">
        <w:rPr>
          <w:sz w:val="24"/>
        </w:rPr>
        <w:tab/>
        <w:t>Подпункт 26.13 дополнить сноской «3.1»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«31 Подпункт 3 пункта 1 статьи 151 Федерального закона «О правовом положении иностранных граждан в Российской Федерации», пункт 91 части 6 статьи 7 Федерального закона «Об организации предоставления государственных и муниципальных услуг».».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2.7.</w:t>
      </w:r>
      <w:r w:rsidRPr="00BB2D5D">
        <w:rPr>
          <w:sz w:val="24"/>
        </w:rPr>
        <w:tab/>
        <w:t>Абзац второй подпункта 26.14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«Указанный документ не представляется иностранным гражданином, прибывшим в Российскую Федерацию в порядке, не требующем получения визы, а также иностранным гражданином, проживающим в Российской Федерации на основании разрешения на временное проживание, если ранее данный документ представлялся иностранным гражданином при подаче заявления о выдаче разрешения на временное проживание.». 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2.8.</w:t>
      </w:r>
      <w:r w:rsidRPr="00BB2D5D">
        <w:rPr>
          <w:sz w:val="24"/>
        </w:rPr>
        <w:tab/>
        <w:t>Подпункт 26.16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«26.16. Документ, подтверждающий факт заключения брака (в случае регистрации акта гражданского состояния компетентным органом иностранного государства), выданный компетентным органом иностранного государства, - в случае подачи заявления о выдаче вида на жительство супругой (супругом) высококвалифицированного специалиста4, а также родственником по прямой восходящей линии иностранного гражданина, усыновитель или супруг (супруга)5 которого был подвергнут незаконной депортации с территории Крымской АССР.».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2.9.</w:t>
      </w:r>
      <w:r w:rsidRPr="00BB2D5D">
        <w:rPr>
          <w:sz w:val="24"/>
        </w:rPr>
        <w:tab/>
        <w:t>Подпункт 26.17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 xml:space="preserve">«26.17. Документы, подтверждающие степень родства (документы, подтверждающие факт регистрации рождения, заключения брака либо расторжения брака, перемены имени (в случае регистрации актов государства, - в случае подачи заявления о выдаче вида на жительство членами семьи высококвалифицированного специалиста1, а также иностранным гражданином, </w:t>
      </w:r>
      <w:r w:rsidRPr="00BB2D5D">
        <w:rPr>
          <w:sz w:val="24"/>
        </w:rPr>
        <w:lastRenderedPageBreak/>
        <w:t>который сам либо родственник по прямой восходящей линии2, усыновитель или супруг (супруга) которого был подвергнут незаконной депортации с территории Крымской АССР.».</w:t>
      </w:r>
    </w:p>
    <w:p w:rsidR="00BB2D5D" w:rsidRPr="00BB2D5D" w:rsidRDefault="00BB2D5D" w:rsidP="00BB2D5D">
      <w:pPr>
        <w:rPr>
          <w:sz w:val="24"/>
        </w:rPr>
      </w:pP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2.10.</w:t>
      </w:r>
      <w:r w:rsidRPr="00BB2D5D">
        <w:rPr>
          <w:sz w:val="24"/>
        </w:rPr>
        <w:tab/>
        <w:t>Подпункт 26.18 признать утратившим силу, сноску «3» к нему исключить.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2.11.</w:t>
      </w:r>
      <w:r w:rsidRPr="00BB2D5D">
        <w:rPr>
          <w:sz w:val="24"/>
        </w:rPr>
        <w:tab/>
        <w:t>Подпункт 26.19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«26.19. Документ о трудовой деятельности и трудовом стаже (за периоды до 1 января 2020 года)4: трудовая книжка (копия трудовой книжки, заверенная в порядке, установленном законодательством Российской Федерации) или сведения о трудовой деятельности5.».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2.12.</w:t>
      </w:r>
      <w:r w:rsidRPr="00BB2D5D">
        <w:rPr>
          <w:sz w:val="24"/>
        </w:rPr>
        <w:tab/>
        <w:t>Сноску «4» к подпункту 26.19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«4 Абзац второй пункта 10 статьи 8 Федерального закона «О правовом положении иностранных граждан в Российской Федерации», пункт 8 части 6 статьи 7 Федерального закона «Об организации предоставления государственных и муниципальных услуг».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2.13.</w:t>
      </w:r>
      <w:r w:rsidRPr="00BB2D5D">
        <w:rPr>
          <w:sz w:val="24"/>
        </w:rPr>
        <w:tab/>
        <w:t>Подпункт 26.20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«26.20. Документ о высшем образовании и о квалификации с отличием6 (диплом бакалавра, специалиста или магистра с отличием и приложение к нему7), выданные в 1992 - 1995 годах организациями, осуществляющими образовательную деятельность на территории Российской Федерации, а также документ, выданный военной профессиональной образовательной организацией или военной образовательной организацией высшего образования7 ’.».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2.14.</w:t>
      </w:r>
      <w:r w:rsidRPr="00BB2D5D">
        <w:rPr>
          <w:sz w:val="24"/>
        </w:rPr>
        <w:tab/>
        <w:t>Подпункт 26.20 дополнить сноской «7.1»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«71 Пункт 91 части 6 статьи 7 Федерального закона «Об организации предоставления государственных и муниципальных услуг».».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2.15.</w:t>
      </w:r>
      <w:r w:rsidRPr="00BB2D5D">
        <w:rPr>
          <w:sz w:val="24"/>
        </w:rPr>
        <w:tab/>
        <w:t>Подпункт 26.22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«26.22. Документ(ы), подтверждающий(ие) изменение иностранным гражданином в установленном порядке фамилии, имени, сведений о дате (число, месяц, год) и (или) месте рождения, гражданской принадлежности, пола8 (в случае регистрации актов гражданского состояния компетентным органом иностранного государства), выданные компетентным органом иностранного государства).».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3.</w:t>
      </w:r>
      <w:r w:rsidRPr="00BB2D5D">
        <w:rPr>
          <w:sz w:val="24"/>
        </w:rPr>
        <w:tab/>
        <w:t>В пункте 33 слова «26.16 - 26.18 пункта 26» заменить словами «26.16 - 26.17 пункта 26».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4.</w:t>
      </w:r>
      <w:r w:rsidRPr="00BB2D5D">
        <w:rPr>
          <w:sz w:val="24"/>
        </w:rPr>
        <w:tab/>
        <w:t>Абзац второй пункта 42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«Законный представитель, при подаче заявления о замене вида на жительство в отношении иностранного гражданина, указанного в подпункте 2.16 пункта 2 Административного регламента и не достигшего возраста восемнадцати лет, или в соответствии с законодательством иностранного государства признанного недееспособным либо ограниченным в дееспособности, одновременно с видом на жительство, подлежащим замене, подает документы, указанные в подпунктах 26.3 - 26.9, 26.22 пункта 26 Административного регламента.».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5.</w:t>
      </w:r>
      <w:r w:rsidRPr="00BB2D5D">
        <w:rPr>
          <w:sz w:val="24"/>
        </w:rPr>
        <w:tab/>
        <w:t>В пункте 50: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5.1.</w:t>
      </w:r>
      <w:r w:rsidRPr="00BB2D5D">
        <w:rPr>
          <w:sz w:val="24"/>
        </w:rPr>
        <w:tab/>
        <w:t>Подпункт 50.5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«50.5. Справку о реабилитации, выданную органом внутренних дел, органом прокуратуры Российской Федерации или судом.».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5.2.</w:t>
      </w:r>
      <w:r w:rsidRPr="00BB2D5D">
        <w:rPr>
          <w:sz w:val="24"/>
        </w:rPr>
        <w:tab/>
        <w:t>Дополнить подпунктами 50.10 - 50.15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«50.10. Свидетельство о государственной регистрации акта гражданского состояния (о рождении, о заключении брака, о расторжении брака, о перемене имени), выданное компетентным органом Российской Федерации.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50.11.</w:t>
      </w:r>
      <w:r w:rsidRPr="00BB2D5D">
        <w:rPr>
          <w:sz w:val="24"/>
        </w:rPr>
        <w:tab/>
        <w:t>Медицинские документы,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окружающих4, предусмотренных перечнем, утверждаемым уполномоченным Правительством Российской Федерации федеральным органом исполнительной власти5, а также сертификат об отсутствии у иностранного гражданина заболевания, вызываемого вирусом иммунодефицита человека (ВИЧ-инфекции)6, за исключением случаев, предусмотренных абзацем третьим пункта 3 статьи И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(ВИЧ-инфекции)»7.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50.12.</w:t>
      </w:r>
      <w:r w:rsidRPr="00BB2D5D">
        <w:rPr>
          <w:sz w:val="24"/>
        </w:rPr>
        <w:tab/>
        <w:t>Один из документов,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50.12.1.</w:t>
      </w:r>
      <w:r w:rsidRPr="00BB2D5D">
        <w:rPr>
          <w:sz w:val="24"/>
        </w:rPr>
        <w:tab/>
        <w:t>Сертификат о владении русским языком, знании истории России и основ законодательства Российской Федерации на уровне, соответствующем цели получения вида на жительство9.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50.12.2.</w:t>
      </w:r>
      <w:r w:rsidRPr="00BB2D5D">
        <w:rPr>
          <w:sz w:val="24"/>
        </w:rPr>
        <w:tab/>
        <w:t>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января 1996 года10.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50.12.3.</w:t>
      </w:r>
      <w:r w:rsidRPr="00BB2D5D">
        <w:rPr>
          <w:sz w:val="24"/>
        </w:rPr>
        <w:tab/>
        <w:t>Сертификат о владении русским языком, знании истории России и основ законодательства Российской Федерации, выданный до 7 июня 2021 года11.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50.13.</w:t>
      </w:r>
      <w:r w:rsidRPr="00BB2D5D">
        <w:rPr>
          <w:sz w:val="24"/>
        </w:rPr>
        <w:tab/>
        <w:t>Документ о высшем образовании и о квалификации с отличием (диплом бакалавра, специалиста или магистра с отличием и приложение к нему), выданный лицам, успешно прошедшим государственную итоговую аттестацию на территории Российской Федерации с 1 января 1996 года.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50.14.</w:t>
      </w:r>
      <w:r w:rsidRPr="00BB2D5D">
        <w:rPr>
          <w:sz w:val="24"/>
        </w:rPr>
        <w:tab/>
        <w:t>Документ, подтверждающий полномочия опекуна или попечителя, выданный компетентным органом Российской Федерации12.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50.15.</w:t>
      </w:r>
      <w:r w:rsidRPr="00BB2D5D">
        <w:rPr>
          <w:sz w:val="24"/>
        </w:rPr>
        <w:tab/>
        <w:t>Документ о трудовой деятельности и трудовом стаже (за период после 1 января 2020 года): трудовая книжка (копия трудовой книжки, заверенная в порядке, установленном законодательством Российской Федерации) или сведения о трудовой деятельности.».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5.3.</w:t>
      </w:r>
      <w:r w:rsidRPr="00BB2D5D">
        <w:rPr>
          <w:sz w:val="24"/>
        </w:rPr>
        <w:tab/>
        <w:t>Подпункт 50.11 дополнить сносками «4» - «7»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«4 Подпункт 13 пункта 1 статьи 9 Федерального закона «О правовом положении иностранных граждан в Российской Федерации».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</w:t>
      </w:r>
      <w:r w:rsidRPr="00BB2D5D">
        <w:rPr>
          <w:sz w:val="24"/>
        </w:rPr>
        <w:tab/>
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утвержденный приказом Министерства здравоохранения Российской Федерации от 29 июня 2015 г. № 384н (зарегистрирован Минюстом России</w:t>
      </w:r>
      <w:r>
        <w:rPr>
          <w:sz w:val="24"/>
        </w:rPr>
        <w:t xml:space="preserve"> </w:t>
      </w:r>
      <w:r w:rsidRPr="00BB2D5D">
        <w:rPr>
          <w:sz w:val="24"/>
        </w:rPr>
        <w:t>5</w:t>
      </w:r>
      <w:r>
        <w:rPr>
          <w:sz w:val="24"/>
        </w:rPr>
        <w:t xml:space="preserve"> </w:t>
      </w:r>
      <w:r w:rsidRPr="00BB2D5D">
        <w:rPr>
          <w:sz w:val="24"/>
        </w:rPr>
        <w:t>августа 2015 года, регистрационный № 38341), с изменениями, внесенными приказом Минздрава России от 15 июня 2020 г. № 581н (зарегистрирован Минюстом России 16 июня 2020 года, регистрационный № 58656). Далее - «Перечень», «Приказ Минздрава России № 384н» соответственно.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</w:t>
      </w:r>
      <w:r w:rsidRPr="00BB2D5D">
        <w:rPr>
          <w:sz w:val="24"/>
        </w:rPr>
        <w:tab/>
        <w:t>Приказ Минздрава России от 9 января 2019 г. № 1н «Об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Федерацию» (зарегистрирован Минюстом России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</w:t>
      </w:r>
      <w:r w:rsidRPr="00BB2D5D">
        <w:rPr>
          <w:sz w:val="24"/>
        </w:rPr>
        <w:tab/>
        <w:t>мая 2019 года, регистрационный № 54569), с изменениями, внесенными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приказом Минздрава России от 10 декабря 2020 г. №</w:t>
      </w:r>
      <w:r w:rsidRPr="00BB2D5D">
        <w:rPr>
          <w:sz w:val="24"/>
        </w:rPr>
        <w:tab/>
        <w:t>1313н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(зарегистрирован Минюстом России 5 февраля 2021 года, регистрационный № 62398).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7</w:t>
      </w:r>
      <w:r w:rsidRPr="00BB2D5D">
        <w:rPr>
          <w:sz w:val="24"/>
        </w:rPr>
        <w:tab/>
        <w:t>Абзац третий пункта 3 статьи 11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 (Собрание законодательства Российской Федерации, 1995, № 14, ст. 1212; 2021, № 27, ст. 5185). Далее - «Федеральный закон «О предупреждении распространения в Российской Федерации заболевания, вызываемого вирусом иммунодефицита человека (ВИЧ-инфекции)».».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5.4.</w:t>
      </w:r>
      <w:r w:rsidRPr="00BB2D5D">
        <w:rPr>
          <w:sz w:val="24"/>
        </w:rPr>
        <w:tab/>
        <w:t>Подпункт 50.12.1 дополнить сноской «9»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«9 Подпункт 1 пункта 1 статьи 151 Федерального закона «О правовом положении иностранных граждан в Российской Федерации».».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5.5.</w:t>
      </w:r>
      <w:r w:rsidRPr="00BB2D5D">
        <w:rPr>
          <w:sz w:val="24"/>
        </w:rPr>
        <w:tab/>
        <w:t>Подпункт 50.12.2 дополнить сноской «10»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«10 Подпункт 3 пункта 1 статьи 151 Федерального закона «О правовом положении иностранных граждан в Российской Федерации», пункт 91 части 6 статьи 7 Федерального закона «Об организации предоставления государственных и муниципальных услуг».».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5.6.</w:t>
      </w:r>
      <w:r w:rsidRPr="00BB2D5D">
        <w:rPr>
          <w:sz w:val="24"/>
        </w:rPr>
        <w:tab/>
        <w:t>Подпункт 50.12.3 дополнить сноской «11»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«п Часть 2 статьи 2 Федерального закона от 8 декабря 2020 г. № 412-ФЗ «О внесении изменений в статью 151 Федерального закона «О правовом положении иностранных граждан в Российской Федерации» (Собрание законодательства Российской Федерации, 2020, № 50, ст. 8057). Далее - «Федеральный закон от 8 декабря 2020 г. № 412-ФЗ».».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5.7.</w:t>
      </w:r>
      <w:r w:rsidRPr="00BB2D5D">
        <w:rPr>
          <w:sz w:val="24"/>
        </w:rPr>
        <w:tab/>
        <w:t>Подпункт 50.14 дополнить сноской «12»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«12 Часть 6 статьи 11 Федерального закона от 24 апреля 2008 г. № 48-ФЗ «Об опеке и попечительстве» (Собрание законодательства Российской Федерации, 2008, № 17, ст. 1755).».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6.</w:t>
      </w:r>
      <w:r w:rsidRPr="00BB2D5D">
        <w:rPr>
          <w:sz w:val="24"/>
        </w:rPr>
        <w:tab/>
        <w:t>Дополнить пунктом 501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«501. Оригиналы документов, указанных в подпунктах 50.2, 50.7 - 50.10, 50.12 - 50.14 пункта 50 Административного регламента, подлежат возврату заявителю, а их копии, заверенные сотрудником, осуществляющим прием заявления, приобщаются к заявлению.».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7.</w:t>
      </w:r>
      <w:r w:rsidRPr="00BB2D5D">
        <w:rPr>
          <w:sz w:val="24"/>
        </w:rPr>
        <w:tab/>
        <w:t>В подразделе «Исчерпывающий перечень оснований для отказа в приеме документов, необходимых для предоставления государственной услуги» слова «Основаниями для отказа в приеме заявления о предоставлении государственной услуги и документов являются:» заменить словами «53. Основаниями для отказа в приеме заявления о предоставлении государственной услуги и документов являются:».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8.</w:t>
      </w:r>
      <w:r w:rsidRPr="00BB2D5D">
        <w:rPr>
          <w:sz w:val="24"/>
        </w:rPr>
        <w:tab/>
        <w:t>Подпункт 53.4 пункта 53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«53.4. Истечение срока действия представленных иностранным гражданином по собственной инициативе документов, указанных в подпункте 50.11 пункта 50 Административного регламента.».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9.</w:t>
      </w:r>
      <w:r w:rsidRPr="00BB2D5D">
        <w:rPr>
          <w:sz w:val="24"/>
        </w:rPr>
        <w:tab/>
        <w:t>Сноску «1» к подпункту 53.4 пункта 53 исключить.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10.</w:t>
      </w:r>
      <w:r w:rsidRPr="00BB2D5D">
        <w:rPr>
          <w:sz w:val="24"/>
        </w:rPr>
        <w:tab/>
        <w:t>Подпункт 53.5 пункта 53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«53.5. Истечение срока действия представленного иностранным гражданином по собственной инициативе документа, указанного в подпункте 50.12.3 пункта 50 Административного регламента.».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11.</w:t>
      </w:r>
      <w:r w:rsidRPr="00BB2D5D">
        <w:rPr>
          <w:sz w:val="24"/>
        </w:rPr>
        <w:tab/>
        <w:t>Сноску «2» к подпункту 53.5 пункта 53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 Часть 2 статьи 2 Федерального закона 8 декабря 2020 г. №412-ФЗ.».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12.</w:t>
      </w:r>
      <w:r w:rsidRPr="00BB2D5D">
        <w:rPr>
          <w:sz w:val="24"/>
        </w:rPr>
        <w:tab/>
        <w:t>Пункт 55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«55. В приеме заявления о выдаче вида на жительство без срока действия в соответствии с ФЗ-257 и документов отказывается по основаниям, предусмотренным подпунктами 53.2, 53.3, 53.7, 53.10 пункта 53 Административного регламента, при представлении документа, удостоверяющего личность, оставшийся срок действия которого менее срока предоставления государственной услуги, указанного в подпункте 23.5 пункта 23 Административного регламента, а также в случае истечения срока действия представленного иностранным гражданином по собственной инициативе документа, указанного в подпункте 50.12.3 пункта 50 Административного регламента.».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13.</w:t>
      </w:r>
      <w:r w:rsidRPr="00BB2D5D">
        <w:rPr>
          <w:sz w:val="24"/>
        </w:rPr>
        <w:tab/>
        <w:t>Подпункт 59.13 пункта 59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 xml:space="preserve">«59.13. Является потребителем наркотических средств или психотропных веществ без назначения врача либо новых потенциально опасных психоактивных веществ, либо страдает одним из инфекционных заболеваний, представляющих опасность для окружающих, либо не </w:t>
      </w:r>
      <w:r w:rsidRPr="00BB2D5D">
        <w:rPr>
          <w:sz w:val="24"/>
        </w:rPr>
        <w:lastRenderedPageBreak/>
        <w:t>имеет сертификата об отсутствии у него заболевания, вызываемого вирусом иммунодефицита человека (ВИЧ-инфекции), за исключением случаев, предусмотренных абзацем третьим пункта 3 статьи 11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(ВИЧ-инфекции)», либо не представил выданные по результатам медицинского освидетельствования медицинские документы и сертификат2.».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14.</w:t>
      </w:r>
      <w:r w:rsidRPr="00BB2D5D">
        <w:rPr>
          <w:sz w:val="24"/>
        </w:rPr>
        <w:tab/>
        <w:t>В пункте 63: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14.1.</w:t>
      </w:r>
      <w:r w:rsidRPr="00BB2D5D">
        <w:rPr>
          <w:sz w:val="24"/>
        </w:rPr>
        <w:tab/>
        <w:t>Дополнить подпунктами 63.7-63.13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«63.7.0 привлечении иностранного гражданина, страдающего заболеванием, вызываемым вирусом иммунодефицита человека (ВИЧ-инфекцией), имеющего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за нарушения законодательства Российской Федерации о предупреждении распространения ВИЧ-инфекции».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63.8.</w:t>
      </w:r>
      <w:r w:rsidRPr="00BB2D5D">
        <w:rPr>
          <w:sz w:val="24"/>
        </w:rPr>
        <w:tab/>
        <w:t>Если по результатам рассмотрения межведомственного запроса при проверке по учетам федеральной информационной системы «Федеральный реестр сведений о документах об образовании и (или) о квалификации, документах об обучении»1, а в случае отсутствия сведений в указанной информационной системе - при получении ответа организации, выдавшей соответствующий документ, не подтвердилось наличие у иностранного гражданина документов, указанных в подпунктах 50.12 и 50.13 пункта 50 Административного регламента, либо на день приема заявления о выдаче вида на жительство истек срок действия документа, указанного в подпункте 50.12.3 пункта 50 Административного регламента.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63.9.</w:t>
      </w:r>
      <w:r w:rsidRPr="00BB2D5D">
        <w:rPr>
          <w:sz w:val="24"/>
        </w:rPr>
        <w:tab/>
        <w:t>Если по результатам рассмотрения межведомственного запроса не подтвердилось наличие у иностранного гражданина медицинских документов,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окружающих, предусмотренных Перечнем, а также сертификата об отсутствии у иностранного гражданина заболевания, вызываемого вирусом иммунодефицита человека (ВИЧ-инфекции), выданные полномочным органом (организацией) Российской Федерации, либо на день приема заявления о выдаче вида на жительство истек срок действия указанных документов.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63.10.</w:t>
      </w:r>
      <w:r w:rsidRPr="00BB2D5D">
        <w:rPr>
          <w:sz w:val="24"/>
        </w:rPr>
        <w:tab/>
        <w:t>Если по результатам рассмотрения межведомственного запроса на день приема заявления о выдаче вида на жительство при проверке по сведениям, содержащимся в Едином государственном реестре записей актов гражданского состояния2, не подтвердились сведения о государственной регистрации акта гражданского состояния (о рождении, о заключении брака, о расторжении брака, о перемене имени), указанные заявителем.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63.11.</w:t>
      </w:r>
      <w:r w:rsidRPr="00BB2D5D">
        <w:rPr>
          <w:sz w:val="24"/>
        </w:rPr>
        <w:tab/>
        <w:t>Если по результатам рассмотрения межведомственного запроса при проверке по учетам Единой государственной информационной системы социального обеспечения3 на день приема заявления о выдаче вида на жительство не подтвердилось наличие документа, указанного в подпункте 50.14 пункта 50 Административного регламента.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63.12.</w:t>
      </w:r>
      <w:r w:rsidRPr="00BB2D5D">
        <w:rPr>
          <w:sz w:val="24"/>
        </w:rPr>
        <w:tab/>
        <w:t>Если по результатам рассмотрения межведомственного запроса на день приема заявления о выдаче вида на жительство не подтвердилось наличие у иностранного гражданина справки о реабилитации, выданной органом внутренних дел, органом прокуратуры Российской Федерации или судом.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63.13.</w:t>
      </w:r>
      <w:r w:rsidRPr="00BB2D5D">
        <w:rPr>
          <w:sz w:val="24"/>
        </w:rPr>
        <w:tab/>
        <w:t>Если по результатам рассмотрения межведомственного запроса не подтвердилось, что заявитель, указанный в подпункте 2.9 пункта 2 Административного регламента, осуществлял не менее шести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и(или) работодатель в указанный период осуществления трудовой деятельности в отношении такого иностранного гражданина не начислял страховые взносы в Пенсионный фонд Российской Федерации.».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14.2.</w:t>
      </w:r>
      <w:r w:rsidRPr="00BB2D5D">
        <w:rPr>
          <w:sz w:val="24"/>
        </w:rPr>
        <w:tab/>
        <w:t>Подпункт 63.8 дополнить сноской «1»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«' Постановление Правительства Российской Федерации от 31 мая 2021 г. № 825 «О федеральной информационной системе «Федеральный реестр сведений о документах об образовании и (или) о квалификации, документах об обучении» (Собрание законодательства Российской Федерации, 2021, № 23, ст. 4069).».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14.3.</w:t>
      </w:r>
      <w:r w:rsidRPr="00BB2D5D">
        <w:rPr>
          <w:sz w:val="24"/>
        </w:rPr>
        <w:tab/>
        <w:t>Подпункт 63.10 дополнить сноской «2»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 Пункты 2 и 5 статьи 132 Федерального закона от 15 ноября 1997 г. №</w:t>
      </w:r>
      <w:r w:rsidRPr="00BB2D5D">
        <w:rPr>
          <w:sz w:val="24"/>
        </w:rPr>
        <w:tab/>
        <w:t>143-ФЗ «Об актах гражданского состояния» (Собрание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законодательства Российской Федерации, 1997, № 47, ст. 5340; 2021, № 27, ст. 5186). Далее - «ЕГР ЗАГС».».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14.4.</w:t>
      </w:r>
      <w:r w:rsidRPr="00BB2D5D">
        <w:rPr>
          <w:sz w:val="24"/>
        </w:rPr>
        <w:tab/>
        <w:t>Подпункт 63.11 дополнить сноской «3»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«3 Статья 69 Федерального закона от 17 июля 1999 г. № 178-ФЗ «О государственной социальной помощи» (Собрание законодательства Российской Федерации, 1999, № 29, ст. 3699; 2020, № 9, ст. 1127), пункт 10.1 Состава информации, размещаемой в единой государственной информационной системе социального обеспечения, и источников такой информации, утвержденных постановлением Правительства Российской Федерации от 16 августа 2021 г. № 1342 (Собрание законодательства Российской Федерации, 2021, № 35, ст. 6282). Далее - «ЕГИССО».».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15.</w:t>
      </w:r>
      <w:r w:rsidRPr="00BB2D5D">
        <w:rPr>
          <w:sz w:val="24"/>
        </w:rPr>
        <w:tab/>
        <w:t>Пункт 66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«66. К услугам, являющимся необходимыми и обязательными для предоставления государственной услуги, относятся: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66.1.</w:t>
      </w:r>
      <w:r w:rsidRPr="00BB2D5D">
        <w:rPr>
          <w:sz w:val="24"/>
        </w:rPr>
        <w:tab/>
        <w:t>Медицинское освидетельствование с выдачей справки в целях предоставления государственных услуг федеральными органами исполнительной власти1, по результатам которого уполномоченными организациями выдаются: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медицинские документы,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сертификат об отсутствии у заявителя заболевания, вызываемого вирусом иммунодефицита человека (ВИЧ-инфекции).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66.2.</w:t>
      </w:r>
      <w:r w:rsidRPr="00BB2D5D">
        <w:rPr>
          <w:sz w:val="24"/>
        </w:rPr>
        <w:tab/>
        <w:t>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власти2, по результатам которого уполномоченными организациями выдаются: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сертификат о владении русским языком, знании истории России и основ законодательства Российской Федерации на уровне, соответствующем цели получения вида на жительство;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документ о высшем образовании и о квалификации.».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16.</w:t>
      </w:r>
      <w:r w:rsidRPr="00BB2D5D">
        <w:rPr>
          <w:sz w:val="24"/>
        </w:rPr>
        <w:tab/>
        <w:t>Пункт 91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«91.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получение информации о порядке и сроках предоставления государственной услуги;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запись на прием для подачи заявления о выдаче вида на жительство; формирование заявления о выдаче вида на жительство;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прием и регистрация заявления о выдаче вида на жительство;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уплата государственной пошлины за предоставление государственной услуги;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получение сведений о ходе рассмотрения заявления о выдаче вида на жительство;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осуществление оценки качества предоставления государственной услуги;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досудебное (внесудебное) обжалование действий (бездействия) и решений, принятых (осуществляемых) в ходе предоставления государственной услуги.».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17.</w:t>
      </w:r>
      <w:r w:rsidRPr="00BB2D5D">
        <w:rPr>
          <w:sz w:val="24"/>
        </w:rPr>
        <w:tab/>
        <w:t>Пункт 101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«101. При подаче заявления о выдаче вида на жительство в электронной форме с использованием Единого портала заявителем используется простая электронная подпись и (или)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порядке2.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Использование заявителем простой электронной подписи допускается в случае, если ключ простой электронной подписи получен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услуг»2-1.».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18.</w:t>
      </w:r>
      <w:r w:rsidRPr="00BB2D5D">
        <w:rPr>
          <w:sz w:val="24"/>
        </w:rPr>
        <w:tab/>
        <w:t>Сноску «2» к пункту 101 изложить в следующей редакции: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 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2018, № 36, ст. 5623, 2021, № 22, ст. 3841).».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19.</w:t>
      </w:r>
      <w:r w:rsidRPr="00BB2D5D">
        <w:rPr>
          <w:sz w:val="24"/>
        </w:rPr>
        <w:tab/>
        <w:t>Пункт 101 дополнить сноской «2.1.»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«21 Собрание законодательства Российской Федерации, 2013, № 5, ст. 377; 2021, № 1, ст. 114.».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20.</w:t>
      </w:r>
      <w:r w:rsidRPr="00BB2D5D">
        <w:rPr>
          <w:sz w:val="24"/>
        </w:rPr>
        <w:tab/>
        <w:t>Пункт 107 дополнить абзацем третьим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«Заявление о замене вида на жительство в случае наступления обстоятельств, указанных в подпункте 2.16.6 пункта 2 Административного регламента, подается не позднее десяти дней со дня окончания срока действия вида на жительство.».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21.</w:t>
      </w:r>
      <w:r w:rsidRPr="00BB2D5D">
        <w:rPr>
          <w:sz w:val="24"/>
        </w:rPr>
        <w:tab/>
        <w:t>В пункте 133: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21.1. Дополнить подпунктами 133.6</w:t>
      </w:r>
      <w:r w:rsidRPr="00BB2D5D">
        <w:rPr>
          <w:sz w:val="24"/>
        </w:rPr>
        <w:tab/>
        <w:t>-</w:t>
      </w:r>
      <w:r w:rsidRPr="00BB2D5D">
        <w:rPr>
          <w:sz w:val="24"/>
        </w:rPr>
        <w:tab/>
        <w:t>133.13 следующего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«133.6. Оператору ЕГР ЗАГС направляется межведомственный запрос с использованием СМЭВ о предоставлении сведений о государственной регистрации актов гражданского состояния, содержащихся в ЕГР ЗАГС, указанных в документах, представленных в соответствии с подпунктом 50.10 пункта 50 Административного регламента, либо указанных заявителем в заявлении.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133.7.</w:t>
      </w:r>
      <w:r w:rsidRPr="00BB2D5D">
        <w:rPr>
          <w:sz w:val="24"/>
        </w:rPr>
        <w:tab/>
        <w:t>В Федеральную службу по надзору в сфере образования и науки направляется межведомственный запрос о подтверждении наличия сведений о выданных документах, указанных в подпунктах 50.12 и 50.13 пункта 50 Административного регламента, и сроке действия документа, указанного в подпункте 50.12.3 пункта 50 Административного регламента, в случае, если документы, указанные в пунктах 50.12 и 50.13 пункта 50 Административного регламента, не представлены заявителем по собственной инициативе, а также не представлены документы, указанные в подпунктах 26.13 и 26.20 пункта 26 Административного регламента.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При отсутствии сведений в федеральной информационной системе «Федеральный реестр сведений о документах об образовании и (или) о квалификации, документах об обучении» направляется запрос в организации, выдавшие указанные документы. 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133.8.</w:t>
      </w:r>
      <w:r w:rsidRPr="00BB2D5D">
        <w:rPr>
          <w:sz w:val="24"/>
        </w:rPr>
        <w:tab/>
        <w:t>В Федеральную службу по надзору в сфере защиты прав потребителей и благополучия человека направляется межведомственный запрос о наличии выданных медицинских документов и сертификата, указанных в подпункте 50.11 пункта 50 Административного регламента, и сроке их действия в случае, если медицинские документы и сертификат, указанные в подпункте 50.11 пункта 50 Административного регламента, не представлены заявителем по собственной инициативе, а также о привлечении иностранного гражданина, страдающего заболеванием, вызываемым вирусом иммунодефицита человека (ВИЧ-инфекцией), имеющего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за нарушения законодательства Российской Федерации о предупреждении распространения ВИЧ-инфекции.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133.9.</w:t>
      </w:r>
      <w:r w:rsidRPr="00BB2D5D">
        <w:rPr>
          <w:sz w:val="24"/>
        </w:rPr>
        <w:tab/>
        <w:t>В ЕГИССО направляется межведомственный запрос в случае, если документ, указанный в подпункте 50.14 пункта 50 Административного регламента, не представлен заявителем по собственной инициативе.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Межведомственный запрос в ЕГИССО направляется с использованием СМЭВ.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 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«3 Пункт 51 статьи 8 Федерального закона «О правовом положении иностранных граждан в Российской Федерации».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22.</w:t>
      </w:r>
      <w:r w:rsidRPr="00BB2D5D">
        <w:rPr>
          <w:sz w:val="24"/>
        </w:rPr>
        <w:tab/>
        <w:t>Пункт 156 дополнить подпунктом 156.17 следующего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заявления иностранный гражданин вправе отказаться от получения государственной услуги на основании заявления об отказе в получении государственной услуги (форма приведена в приложении № 6 к Административному регламенту), поданного в подразделение по вопросам миграции в форме электронного документа через Единый портал, которое подписывается усиленной неквалифицированной электронной подписью, сертификат ключа в инфраструктуре, взаимодействие предоставления муниципальных услуг в электронной форме в установленном Правительством Российской Федерации порядке.».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24.</w:t>
      </w:r>
      <w:r w:rsidRPr="00BB2D5D">
        <w:rPr>
          <w:sz w:val="24"/>
        </w:rPr>
        <w:tab/>
        <w:t>Пункт 187 дополнить абзацем вторым следующего содержания: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«При подаче заявления об исправлении ошибок в электронной форме с использованием Единого портала заявителем используется простая электронная подпись и (или) усиленная неквалифицированная электронная подпись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t>25.</w:t>
      </w:r>
      <w:r w:rsidRPr="00BB2D5D">
        <w:rPr>
          <w:sz w:val="24"/>
        </w:rPr>
        <w:tab/>
        <w:t>Пункт 194 дополнить абзацем вторым следующего содержания: «Уведомление об отказе может направляться в форме электронного документа с использованием Единого портала, подписанное усиленной квалифицированной электронной подписью должностного лица подразделения по вопросам миграции.».</w:t>
      </w:r>
    </w:p>
    <w:p w:rsidR="00BB2D5D" w:rsidRPr="00BB2D5D" w:rsidRDefault="00BB2D5D" w:rsidP="00BB2D5D">
      <w:pPr>
        <w:rPr>
          <w:sz w:val="24"/>
        </w:rPr>
      </w:pPr>
      <w:r w:rsidRPr="00BB2D5D">
        <w:rPr>
          <w:sz w:val="24"/>
        </w:rPr>
        <w:lastRenderedPageBreak/>
        <w:t>26.</w:t>
      </w:r>
      <w:r w:rsidRPr="00BB2D5D">
        <w:rPr>
          <w:sz w:val="24"/>
        </w:rPr>
        <w:tab/>
        <w:t>Пункт 203 изложить в следующей редакции:</w:t>
      </w:r>
    </w:p>
    <w:p w:rsidR="00BB2D5D" w:rsidRPr="000342CC" w:rsidRDefault="00BB2D5D" w:rsidP="00BB2D5D">
      <w:pPr>
        <w:rPr>
          <w:sz w:val="24"/>
        </w:rPr>
      </w:pPr>
      <w:r w:rsidRPr="00BB2D5D">
        <w:rPr>
          <w:sz w:val="24"/>
        </w:rPr>
        <w:t>«203. Заявитель может обратиться с жалобой на решения и (или) действия (бездействие) должностных лиц органа, предоставляющего государственную услугу1, в соответствии со статьей II1 Федерального закона «Об организации предоставления государственных и муниципальных услуг», в том числе через Единый портал.».</w:t>
      </w:r>
    </w:p>
    <w:p w:rsidR="000342CC" w:rsidRPr="000342CC" w:rsidRDefault="000342CC" w:rsidP="000342CC">
      <w:pPr>
        <w:rPr>
          <w:sz w:val="24"/>
        </w:rPr>
      </w:pPr>
    </w:p>
    <w:p w:rsidR="000342CC" w:rsidRPr="000342CC" w:rsidRDefault="000342CC" w:rsidP="007E027A">
      <w:pPr>
        <w:rPr>
          <w:sz w:val="24"/>
        </w:rPr>
      </w:pPr>
    </w:p>
    <w:sectPr w:rsidR="000342CC" w:rsidRPr="000342CC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D2" w:rsidRDefault="00C404D2" w:rsidP="00ED39B2">
      <w:pPr>
        <w:spacing w:after="0" w:line="240" w:lineRule="auto"/>
      </w:pPr>
      <w:r>
        <w:separator/>
      </w:r>
    </w:p>
  </w:endnote>
  <w:endnote w:type="continuationSeparator" w:id="0">
    <w:p w:rsidR="00C404D2" w:rsidRDefault="00C404D2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D2" w:rsidRDefault="00C404D2" w:rsidP="00ED39B2">
      <w:pPr>
        <w:spacing w:after="0" w:line="240" w:lineRule="auto"/>
      </w:pPr>
      <w:r>
        <w:separator/>
      </w:r>
    </w:p>
  </w:footnote>
  <w:footnote w:type="continuationSeparator" w:id="0">
    <w:p w:rsidR="00C404D2" w:rsidRDefault="00C404D2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BB2D5D" w:rsidRDefault="00BB2D5D" w:rsidP="00BB2D5D">
    <w:pPr>
      <w:pStyle w:val="a3"/>
    </w:pPr>
    <w:r w:rsidRPr="00BB2D5D">
      <w:rPr>
        <w:rFonts w:ascii="Arial" w:eastAsia="Times New Roman" w:hAnsi="Arial" w:cs="Arial"/>
        <w:sz w:val="14"/>
        <w:szCs w:val="14"/>
        <w:lang w:eastAsia="ru-RU"/>
      </w:rPr>
      <w:t>Приказ Министерства внутренних дел Российской Федерации от 02.11.2021 № 804 "О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утвержденный приказом МВД России от 11 июня 2020 г. № 417"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342CC"/>
    <w:rsid w:val="00043308"/>
    <w:rsid w:val="000A7465"/>
    <w:rsid w:val="001239BF"/>
    <w:rsid w:val="00132DE7"/>
    <w:rsid w:val="001475F0"/>
    <w:rsid w:val="00182A39"/>
    <w:rsid w:val="0022399F"/>
    <w:rsid w:val="00230DA0"/>
    <w:rsid w:val="002834CC"/>
    <w:rsid w:val="002E33F0"/>
    <w:rsid w:val="002F64D2"/>
    <w:rsid w:val="003140BA"/>
    <w:rsid w:val="00335B4B"/>
    <w:rsid w:val="0036332A"/>
    <w:rsid w:val="00374BA2"/>
    <w:rsid w:val="003934E4"/>
    <w:rsid w:val="004F5160"/>
    <w:rsid w:val="00522BE6"/>
    <w:rsid w:val="00555BBE"/>
    <w:rsid w:val="00565329"/>
    <w:rsid w:val="005C1D9A"/>
    <w:rsid w:val="006536BF"/>
    <w:rsid w:val="00695DCF"/>
    <w:rsid w:val="006D1627"/>
    <w:rsid w:val="0074671F"/>
    <w:rsid w:val="00751475"/>
    <w:rsid w:val="007E027A"/>
    <w:rsid w:val="00834A21"/>
    <w:rsid w:val="008477E1"/>
    <w:rsid w:val="00897F57"/>
    <w:rsid w:val="00980E65"/>
    <w:rsid w:val="009B5308"/>
    <w:rsid w:val="009C1F20"/>
    <w:rsid w:val="009F16BD"/>
    <w:rsid w:val="00A1179D"/>
    <w:rsid w:val="00A15829"/>
    <w:rsid w:val="00A159B5"/>
    <w:rsid w:val="00A53A8A"/>
    <w:rsid w:val="00AB7003"/>
    <w:rsid w:val="00B77A63"/>
    <w:rsid w:val="00B94E8C"/>
    <w:rsid w:val="00BB2D5D"/>
    <w:rsid w:val="00BD226A"/>
    <w:rsid w:val="00C404D2"/>
    <w:rsid w:val="00C445F4"/>
    <w:rsid w:val="00C47B3F"/>
    <w:rsid w:val="00CA2F68"/>
    <w:rsid w:val="00CB204C"/>
    <w:rsid w:val="00D011FC"/>
    <w:rsid w:val="00E83FFC"/>
    <w:rsid w:val="00ED39B2"/>
    <w:rsid w:val="00F829AF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97A8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332A"/>
  </w:style>
  <w:style w:type="character" w:customStyle="1" w:styleId="nobr">
    <w:name w:val="nobr"/>
    <w:basedOn w:val="a0"/>
    <w:rsid w:val="003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dcterms:created xsi:type="dcterms:W3CDTF">2021-12-22T04:33:00Z</dcterms:created>
  <dcterms:modified xsi:type="dcterms:W3CDTF">2021-12-28T22:05:00Z</dcterms:modified>
</cp:coreProperties>
</file>