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F8" w:rsidRDefault="004705F8" w:rsidP="004705F8">
      <w:pPr>
        <w:jc w:val="center"/>
        <w:rPr>
          <w:sz w:val="2"/>
          <w:szCs w:val="2"/>
        </w:rPr>
      </w:pPr>
    </w:p>
    <w:p w:rsidR="004705F8" w:rsidRDefault="004705F8" w:rsidP="004705F8">
      <w:pPr>
        <w:spacing w:after="439" w:line="1" w:lineRule="exact"/>
      </w:pPr>
    </w:p>
    <w:p w:rsidR="004705F8" w:rsidRDefault="004705F8" w:rsidP="004705F8">
      <w:pPr>
        <w:pStyle w:val="12"/>
        <w:keepNext/>
        <w:keepLines/>
        <w:shd w:val="clear" w:color="auto" w:fill="auto"/>
      </w:pPr>
      <w:bookmarkStart w:id="0" w:name="bookmark0"/>
      <w:bookmarkStart w:id="1" w:name="bookmark1"/>
      <w:r>
        <w:t>ПРАВИТЕЛЬСТВО РОССИЙСКОЙ ФЕД</w:t>
      </w:r>
      <w:bookmarkStart w:id="2" w:name="_GoBack"/>
      <w:bookmarkEnd w:id="2"/>
      <w:r>
        <w:t>ЕРАЦИИ</w:t>
      </w:r>
      <w:bookmarkEnd w:id="0"/>
      <w:bookmarkEnd w:id="1"/>
    </w:p>
    <w:p w:rsidR="004705F8" w:rsidRDefault="004705F8" w:rsidP="004705F8">
      <w:pPr>
        <w:pStyle w:val="13"/>
        <w:shd w:val="clear" w:color="auto" w:fill="auto"/>
        <w:spacing w:after="120" w:line="377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Р А С П О Р Я Ж Е Н И Е</w:t>
      </w:r>
    </w:p>
    <w:p w:rsidR="004705F8" w:rsidRDefault="004705F8" w:rsidP="004705F8">
      <w:pPr>
        <w:pStyle w:val="13"/>
        <w:shd w:val="clear" w:color="auto" w:fill="auto"/>
        <w:spacing w:after="220" w:line="240" w:lineRule="auto"/>
        <w:ind w:firstLine="0"/>
        <w:jc w:val="center"/>
      </w:pPr>
      <w:r>
        <w:t>от 25 июня 2020 г. № 1671-р</w:t>
      </w:r>
    </w:p>
    <w:p w:rsidR="004705F8" w:rsidRDefault="004705F8" w:rsidP="004705F8">
      <w:pPr>
        <w:pStyle w:val="22"/>
        <w:shd w:val="clear" w:color="auto" w:fill="auto"/>
      </w:pPr>
      <w:r>
        <w:t>МОСКВА</w:t>
      </w:r>
    </w:p>
    <w:p w:rsidR="004705F8" w:rsidRDefault="004705F8" w:rsidP="004705F8">
      <w:pPr>
        <w:pStyle w:val="13"/>
        <w:shd w:val="clear" w:color="auto" w:fill="auto"/>
        <w:ind w:firstLine="720"/>
        <w:jc w:val="both"/>
      </w:pPr>
      <w:r>
        <w:t xml:space="preserve">Внести в распоряжение Правительства Российской Федерации от 16 марта 2020 г. № 635-р (Собрание законодательства Российской Федерации, 2020, № 12, ст. 1825; № 14, ст. 2145; № 19, ст. 3025; № 21, ст. 3314; Официальный интернет-портал правовой информации </w:t>
      </w:r>
      <w:r w:rsidRPr="009A2DB4">
        <w:rPr>
          <w:lang w:eastAsia="en-US" w:bidi="en-US"/>
        </w:rPr>
        <w:t>(</w:t>
      </w:r>
      <w:hyperlink r:id="rId7" w:history="1">
        <w:r>
          <w:rPr>
            <w:lang w:val="en-US" w:eastAsia="en-US" w:bidi="en-US"/>
          </w:rPr>
          <w:t>www</w:t>
        </w:r>
        <w:r w:rsidRPr="009A2DB4">
          <w:rPr>
            <w:lang w:eastAsia="en-US" w:bidi="en-US"/>
          </w:rPr>
          <w:t>.</w:t>
        </w:r>
        <w:r>
          <w:rPr>
            <w:lang w:val="en-US" w:eastAsia="en-US" w:bidi="en-US"/>
          </w:rPr>
          <w:t>pravo</w:t>
        </w:r>
        <w:r w:rsidRPr="009A2DB4">
          <w:rPr>
            <w:lang w:eastAsia="en-US" w:bidi="en-US"/>
          </w:rPr>
          <w:t>.</w:t>
        </w:r>
        <w:r>
          <w:rPr>
            <w:lang w:val="en-US" w:eastAsia="en-US" w:bidi="en-US"/>
          </w:rPr>
          <w:t>gov</w:t>
        </w:r>
        <w:r w:rsidRPr="009A2DB4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9A2DB4">
        <w:rPr>
          <w:lang w:eastAsia="en-US" w:bidi="en-US"/>
        </w:rPr>
        <w:t xml:space="preserve">), </w:t>
      </w:r>
      <w:r>
        <w:t>2020, 1 июня, № 0001202006010041; 8 июня, № 0001202006080037) следующие изменения:</w:t>
      </w:r>
    </w:p>
    <w:p w:rsidR="004705F8" w:rsidRDefault="004705F8" w:rsidP="004705F8">
      <w:pPr>
        <w:pStyle w:val="13"/>
        <w:shd w:val="clear" w:color="auto" w:fill="auto"/>
        <w:ind w:firstLine="720"/>
        <w:jc w:val="both"/>
      </w:pPr>
      <w:r>
        <w:t>а) абзац девятый пункта 2 изложить в следующей редакции:</w:t>
      </w:r>
    </w:p>
    <w:p w:rsidR="004705F8" w:rsidRDefault="004705F8" w:rsidP="004705F8">
      <w:pPr>
        <w:pStyle w:val="13"/>
        <w:shd w:val="clear" w:color="auto" w:fill="auto"/>
        <w:ind w:firstLine="720"/>
        <w:jc w:val="both"/>
      </w:pPr>
      <w:r>
        <w:t xml:space="preserve">"лиц, однократно въезжающих в Российскую Федерацию, привлекаемых к трудовой деятельности в качестве высококвалифицированных специалистов, включенных в список (с указанием пункта пропуска через государственную границу Российской Федерации и даты въезда), направленный в ФСБ России и МВД России федеральным органом исполнительной власти, в сфере ведения которого находится организация - работодатель или заказчик работ (услуг), при условии предъявления указанными лицами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Федерации, и при </w:t>
      </w:r>
      <w:r>
        <w:lastRenderedPageBreak/>
        <w:t>условии предъявления действующего трудового договора или гражданско-правового договора на выполнение работ (оказание услуг) с работодателем или заказчиком работ (услуг);";</w:t>
      </w:r>
    </w:p>
    <w:p w:rsidR="004705F8" w:rsidRDefault="004705F8" w:rsidP="004705F8">
      <w:pPr>
        <w:pStyle w:val="13"/>
        <w:shd w:val="clear" w:color="auto" w:fill="auto"/>
        <w:ind w:firstLine="720"/>
        <w:jc w:val="both"/>
      </w:pPr>
      <w:r>
        <w:t>б) пункт 4 изложить в следующей редакции:</w:t>
      </w:r>
    </w:p>
    <w:p w:rsidR="004705F8" w:rsidRDefault="004705F8" w:rsidP="004705F8">
      <w:pPr>
        <w:pStyle w:val="13"/>
        <w:shd w:val="clear" w:color="auto" w:fill="auto"/>
        <w:spacing w:after="680"/>
        <w:ind w:firstLine="720"/>
        <w:jc w:val="both"/>
      </w:pPr>
      <w:r>
        <w:t>"4. МВД России и его территориальным органам временно приостановить прием документов, оформление и выдачу приглашений на въезд в Российскую Федерацию иностранным гражданам и лицам без гражданства, за исключением водителей грузовых автомобилей международного автомобильного сообщения, экипажей воздушных, морских и речных судов, поездных и локомотивных бригад международного железнодорожного сообщения, а также лиц, указанных в абзацах пятом, шестом, восьмом, девятом, двенадцатом и тринадцатом пункта 2 настоящего распоряжения, а также разрешений на привлечение и использование иностранных работников и разрешений на работу иностранным гражданам, находящимся за пределами территории Российской Федерации, за исключением иностранных граждан, указанных в абзаце девятом пункта 2 настоящего распоряжения.".</w:t>
      </w:r>
    </w:p>
    <w:p w:rsidR="004705F8" w:rsidRDefault="004705F8" w:rsidP="004705F8">
      <w:pPr>
        <w:pStyle w:val="13"/>
        <w:shd w:val="clear" w:color="auto" w:fill="auto"/>
        <w:spacing w:line="240" w:lineRule="auto"/>
        <w:ind w:firstLine="0"/>
        <w:jc w:val="both"/>
      </w:pPr>
      <w:r>
        <w:t>Председатель Правительства</w:t>
      </w:r>
    </w:p>
    <w:p w:rsidR="004705F8" w:rsidRDefault="004705F8" w:rsidP="004705F8">
      <w:pPr>
        <w:pStyle w:val="13"/>
        <w:shd w:val="clear" w:color="auto" w:fill="auto"/>
        <w:tabs>
          <w:tab w:val="left" w:pos="7388"/>
        </w:tabs>
        <w:spacing w:line="240" w:lineRule="auto"/>
        <w:ind w:firstLine="380"/>
        <w:jc w:val="both"/>
      </w:pPr>
      <w:r>
        <w:t>Российской Федерации</w:t>
      </w:r>
      <w:r>
        <w:tab/>
        <w:t>М.Мишустин</w:t>
      </w:r>
    </w:p>
    <w:p w:rsidR="00BD226A" w:rsidRPr="004705F8" w:rsidRDefault="00BD226A" w:rsidP="004705F8"/>
    <w:sectPr w:rsidR="00BD226A" w:rsidRPr="004705F8" w:rsidSect="00BD226A">
      <w:headerReference w:type="default" r:id="rId8"/>
      <w:footerReference w:type="default" r:id="rId9"/>
      <w:pgSz w:w="11906" w:h="16838"/>
      <w:pgMar w:top="1345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57" w:rsidRDefault="00625057" w:rsidP="00ED39B2">
      <w:r>
        <w:separator/>
      </w:r>
    </w:p>
  </w:endnote>
  <w:endnote w:type="continuationSeparator" w:id="0">
    <w:p w:rsidR="00625057" w:rsidRDefault="00625057" w:rsidP="00ED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</w:rPr>
    </w:pPr>
    <w:r w:rsidRPr="00ED39B2">
      <w:rPr>
        <w:noProof/>
        <w:sz w:val="32"/>
        <w:szCs w:val="32"/>
        <w:lang w:bidi="ar-SA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57" w:rsidRDefault="00625057" w:rsidP="00ED39B2">
      <w:r>
        <w:separator/>
      </w:r>
    </w:p>
  </w:footnote>
  <w:footnote w:type="continuationSeparator" w:id="0">
    <w:p w:rsidR="00625057" w:rsidRDefault="00625057" w:rsidP="00ED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C" w:rsidRPr="004705F8" w:rsidRDefault="00FE6FA6" w:rsidP="004F3F21">
    <w:pPr>
      <w:pStyle w:val="a3"/>
      <w:rPr>
        <w:rFonts w:ascii="Arial" w:eastAsia="Times New Roman" w:hAnsi="Arial" w:cs="Arial"/>
        <w:sz w:val="14"/>
        <w:szCs w:val="14"/>
      </w:rPr>
    </w:pPr>
    <w:r>
      <w:rPr>
        <w:rFonts w:ascii="Arial" w:eastAsia="Times New Roman" w:hAnsi="Arial" w:cs="Arial"/>
        <w:sz w:val="14"/>
        <w:szCs w:val="14"/>
      </w:rPr>
      <w:t xml:space="preserve">Распоряжение правительства </w:t>
    </w:r>
    <w:r w:rsidR="004F3F21">
      <w:rPr>
        <w:rFonts w:ascii="Arial" w:eastAsia="Times New Roman" w:hAnsi="Arial" w:cs="Arial"/>
        <w:sz w:val="14"/>
        <w:szCs w:val="14"/>
      </w:rPr>
      <w:t xml:space="preserve">РФ от </w:t>
    </w:r>
    <w:r w:rsidR="004705F8">
      <w:rPr>
        <w:rFonts w:ascii="Arial" w:eastAsia="Times New Roman" w:hAnsi="Arial" w:cs="Arial"/>
        <w:sz w:val="14"/>
        <w:szCs w:val="14"/>
      </w:rPr>
      <w:t>25</w:t>
    </w:r>
    <w:r w:rsidR="004F3F21">
      <w:rPr>
        <w:rFonts w:ascii="Arial" w:eastAsia="Times New Roman" w:hAnsi="Arial" w:cs="Arial"/>
        <w:sz w:val="14"/>
        <w:szCs w:val="14"/>
      </w:rPr>
      <w:t>.0</w:t>
    </w:r>
    <w:r w:rsidR="004705F8">
      <w:rPr>
        <w:rFonts w:ascii="Arial" w:eastAsia="Times New Roman" w:hAnsi="Arial" w:cs="Arial"/>
        <w:sz w:val="14"/>
        <w:szCs w:val="14"/>
      </w:rPr>
      <w:t>6</w:t>
    </w:r>
    <w:r w:rsidR="004F3F21">
      <w:rPr>
        <w:rFonts w:ascii="Arial" w:eastAsia="Times New Roman" w:hAnsi="Arial" w:cs="Arial"/>
        <w:sz w:val="14"/>
        <w:szCs w:val="14"/>
      </w:rPr>
      <w:t xml:space="preserve">.2020 </w:t>
    </w:r>
    <w:r w:rsidR="004F3F21">
      <w:rPr>
        <w:rFonts w:ascii="Arial" w:eastAsia="Times New Roman" w:hAnsi="Arial" w:cs="Arial"/>
        <w:sz w:val="14"/>
        <w:szCs w:val="14"/>
        <w:lang w:val="en-US"/>
      </w:rPr>
      <w:t>N</w:t>
    </w:r>
    <w:r w:rsidR="004705F8">
      <w:rPr>
        <w:rFonts w:ascii="Arial" w:eastAsia="Times New Roman" w:hAnsi="Arial" w:cs="Arial"/>
        <w:sz w:val="14"/>
        <w:szCs w:val="14"/>
      </w:rPr>
      <w:t>1</w:t>
    </w:r>
    <w:r>
      <w:rPr>
        <w:rFonts w:ascii="Arial" w:eastAsia="Times New Roman" w:hAnsi="Arial" w:cs="Arial"/>
        <w:sz w:val="14"/>
        <w:szCs w:val="14"/>
      </w:rPr>
      <w:t>6</w:t>
    </w:r>
    <w:r w:rsidR="004705F8">
      <w:rPr>
        <w:rFonts w:ascii="Arial" w:eastAsia="Times New Roman" w:hAnsi="Arial" w:cs="Arial"/>
        <w:sz w:val="14"/>
        <w:szCs w:val="14"/>
      </w:rPr>
      <w:t>71</w:t>
    </w:r>
    <w:r>
      <w:rPr>
        <w:rFonts w:ascii="Arial" w:eastAsia="Times New Roman" w:hAnsi="Arial" w:cs="Arial"/>
        <w:sz w:val="14"/>
        <w:szCs w:val="14"/>
      </w:rPr>
      <w:t xml:space="preserve">-р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442A"/>
    <w:multiLevelType w:val="multilevel"/>
    <w:tmpl w:val="68AAC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581CCE"/>
    <w:multiLevelType w:val="multilevel"/>
    <w:tmpl w:val="BF301EB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0766BB"/>
    <w:rsid w:val="00077162"/>
    <w:rsid w:val="00182A39"/>
    <w:rsid w:val="001C790F"/>
    <w:rsid w:val="001F7228"/>
    <w:rsid w:val="0022399F"/>
    <w:rsid w:val="002834CC"/>
    <w:rsid w:val="002A6FC7"/>
    <w:rsid w:val="003140BA"/>
    <w:rsid w:val="00335B4B"/>
    <w:rsid w:val="00374BA2"/>
    <w:rsid w:val="004705F8"/>
    <w:rsid w:val="004D3071"/>
    <w:rsid w:val="004F3F21"/>
    <w:rsid w:val="004F5160"/>
    <w:rsid w:val="00522BE6"/>
    <w:rsid w:val="00555BBE"/>
    <w:rsid w:val="00625057"/>
    <w:rsid w:val="006536BF"/>
    <w:rsid w:val="00695DCF"/>
    <w:rsid w:val="006D1627"/>
    <w:rsid w:val="00751475"/>
    <w:rsid w:val="00980E65"/>
    <w:rsid w:val="009D28D9"/>
    <w:rsid w:val="009F16BD"/>
    <w:rsid w:val="00A1179D"/>
    <w:rsid w:val="00A159B5"/>
    <w:rsid w:val="00AB7003"/>
    <w:rsid w:val="00BD226A"/>
    <w:rsid w:val="00C064D4"/>
    <w:rsid w:val="00C44B90"/>
    <w:rsid w:val="00C45C8E"/>
    <w:rsid w:val="00E17CF6"/>
    <w:rsid w:val="00E733D4"/>
    <w:rsid w:val="00ED39B2"/>
    <w:rsid w:val="00FE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12341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6F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shd w:val="clear" w:color="auto" w:fill="FFFFFF"/>
      <w:spacing w:after="146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shd w:val="clear" w:color="auto" w:fill="FFFFFF"/>
      <w:spacing w:after="4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shd w:val="clear" w:color="auto" w:fill="FFFFFF"/>
      <w:spacing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13</cp:revision>
  <dcterms:created xsi:type="dcterms:W3CDTF">2019-08-15T19:41:00Z</dcterms:created>
  <dcterms:modified xsi:type="dcterms:W3CDTF">2020-06-26T23:34:00Z</dcterms:modified>
</cp:coreProperties>
</file>