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E4" w:rsidRPr="003934E4" w:rsidRDefault="003934E4" w:rsidP="003934E4">
      <w:pPr>
        <w:pStyle w:val="ConsPlusTitle0"/>
        <w:jc w:val="center"/>
        <w:outlineLvl w:val="0"/>
      </w:pPr>
      <w:r w:rsidRPr="003934E4">
        <w:t>ПРАВИТЕЛЬСТВО РОССИЙСКОЙ ФЕДЕРАЦИИ</w:t>
      </w:r>
    </w:p>
    <w:p w:rsidR="003934E4" w:rsidRPr="003934E4" w:rsidRDefault="003934E4" w:rsidP="003934E4">
      <w:pPr>
        <w:pStyle w:val="ConsPlusTitle0"/>
        <w:jc w:val="center"/>
      </w:pPr>
    </w:p>
    <w:p w:rsidR="003934E4" w:rsidRPr="003934E4" w:rsidRDefault="0074671F" w:rsidP="003934E4">
      <w:pPr>
        <w:pStyle w:val="ConsPlusTitle0"/>
        <w:jc w:val="center"/>
      </w:pPr>
      <w:r>
        <w:t>РАСПОРЯЖЕНИЕ</w:t>
      </w:r>
    </w:p>
    <w:p w:rsidR="003934E4" w:rsidRPr="003934E4" w:rsidRDefault="003934E4" w:rsidP="003934E4">
      <w:pPr>
        <w:pStyle w:val="ConsPlusTitle0"/>
        <w:jc w:val="center"/>
      </w:pPr>
      <w:r w:rsidRPr="003934E4">
        <w:t xml:space="preserve">от </w:t>
      </w:r>
      <w:r w:rsidR="0074671F">
        <w:t>16 марта 2020</w:t>
      </w:r>
      <w:r w:rsidRPr="003934E4">
        <w:t xml:space="preserve"> г. N </w:t>
      </w:r>
      <w:r w:rsidR="0074671F">
        <w:t>635</w:t>
      </w:r>
    </w:p>
    <w:p w:rsidR="003934E4" w:rsidRPr="003934E4" w:rsidRDefault="003934E4" w:rsidP="003934E4">
      <w:pPr>
        <w:pStyle w:val="ConsPlusTitle0"/>
        <w:jc w:val="center"/>
      </w:pPr>
    </w:p>
    <w:p w:rsidR="003934E4" w:rsidRDefault="0074671F" w:rsidP="0074671F">
      <w:pPr>
        <w:pStyle w:val="ConsPlusNormal0"/>
        <w:jc w:val="center"/>
        <w:rPr>
          <w:rFonts w:ascii="Arial" w:hAnsi="Arial" w:cs="Arial"/>
          <w:b/>
          <w:bCs/>
        </w:rPr>
      </w:pPr>
      <w:r w:rsidRPr="0074671F">
        <w:rPr>
          <w:rFonts w:ascii="Arial" w:hAnsi="Arial" w:cs="Arial"/>
          <w:b/>
          <w:bCs/>
        </w:rPr>
        <w:t>О ВРЕМЕННОМ ОГРАНИЧЕНИИ ВЪЕЗДА В РОССИЙСКУЮ ФЕДЕРАЦИЮ ИНОСТРАННЫХ ГРАЖД</w:t>
      </w:r>
      <w:bookmarkStart w:id="0" w:name="_GoBack"/>
      <w:bookmarkEnd w:id="0"/>
      <w:r w:rsidRPr="0074671F">
        <w:rPr>
          <w:rFonts w:ascii="Arial" w:hAnsi="Arial" w:cs="Arial"/>
          <w:b/>
          <w:bCs/>
        </w:rPr>
        <w:t>АН И ЛИЦ БЕЗ ГРАЖДАНСТВА И ВРЕМЕННОМ ПРИОСТАНОВЛЕНИИ ОФОРМЛЕНИЯ И ВЫДАЧИ ВИЗ И ПРИГЛАШЕНИЙ</w:t>
      </w:r>
    </w:p>
    <w:p w:rsidR="0074671F" w:rsidRPr="003934E4" w:rsidRDefault="0074671F" w:rsidP="003934E4">
      <w:pPr>
        <w:pStyle w:val="ConsPlusNormal0"/>
        <w:jc w:val="both"/>
        <w:rPr>
          <w:rFonts w:ascii="Arial" w:hAnsi="Arial" w:cs="Arial"/>
        </w:rPr>
      </w:pP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Законом</w:t>
      </w:r>
      <w:r>
        <w:rPr>
          <w:rStyle w:val="blk"/>
          <w:rFonts w:ascii="Arial" w:hAnsi="Arial" w:cs="Arial"/>
          <w:color w:val="000000"/>
          <w:sz w:val="26"/>
          <w:szCs w:val="26"/>
        </w:rPr>
        <w:t> Российской Федерации "О Государственной границе Российской Федерации", Федеральным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законом</w:t>
      </w:r>
      <w:r>
        <w:rPr>
          <w:rStyle w:val="blk"/>
          <w:rFonts w:ascii="Arial" w:hAnsi="Arial" w:cs="Arial"/>
          <w:color w:val="000000"/>
          <w:sz w:val="26"/>
          <w:szCs w:val="26"/>
        </w:rPr>
        <w:t> "О санитарно-эпидемиологическом благополучии населения", Федеральным законом "О порядке выезда из Российской Федерации и въезда в Российскую Федерацию" и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Соглашением</w:t>
      </w:r>
      <w:r>
        <w:rPr>
          <w:rStyle w:val="blk"/>
          <w:rFonts w:ascii="Arial" w:hAnsi="Arial" w:cs="Arial"/>
          <w:color w:val="000000"/>
          <w:sz w:val="26"/>
          <w:szCs w:val="26"/>
        </w:rPr>
        <w:t> 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 г., а также соответствующими положениями иных применимых международных договоров Российской Федерации: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st100043"/>
      <w:bookmarkStart w:id="2" w:name="dst100004"/>
      <w:bookmarkEnd w:id="1"/>
      <w:bookmarkEnd w:id="2"/>
      <w:r>
        <w:rPr>
          <w:rStyle w:val="blk"/>
          <w:rFonts w:ascii="Arial" w:hAnsi="Arial" w:cs="Arial"/>
          <w:color w:val="000000"/>
          <w:sz w:val="26"/>
          <w:szCs w:val="26"/>
        </w:rPr>
        <w:t>1. ФСБ России с 00 часов 00 минут по местному времени 18 марта 2020 г. 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dst100034"/>
      <w:bookmarkStart w:id="4" w:name="dst100005"/>
      <w:bookmarkEnd w:id="3"/>
      <w:bookmarkEnd w:id="4"/>
      <w:r>
        <w:rPr>
          <w:rStyle w:val="blk"/>
          <w:rFonts w:ascii="Arial" w:hAnsi="Arial" w:cs="Arial"/>
          <w:color w:val="000000"/>
          <w:sz w:val="26"/>
          <w:szCs w:val="26"/>
        </w:rPr>
        <w:t>2. Положения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пункта 1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 не применять в отношении: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dst100104"/>
      <w:bookmarkStart w:id="6" w:name="dst100035"/>
      <w:bookmarkEnd w:id="5"/>
      <w:bookmarkEnd w:id="6"/>
      <w:r>
        <w:rPr>
          <w:rStyle w:val="blk"/>
          <w:rFonts w:ascii="Arial" w:hAnsi="Arial" w:cs="Arial"/>
          <w:color w:val="000000"/>
          <w:sz w:val="26"/>
          <w:szCs w:val="26"/>
        </w:rPr>
        <w:t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депутатов и должностных лиц Парламентского Собрания Союза Беларуси и России,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7" w:name="dst100036"/>
      <w:bookmarkEnd w:id="7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МИДа России;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" w:name="dst1"/>
      <w:bookmarkStart w:id="9" w:name="dst100037"/>
      <w:bookmarkStart w:id="10" w:name="dst100044"/>
      <w:bookmarkEnd w:id="8"/>
      <w:bookmarkEnd w:id="9"/>
      <w:bookmarkEnd w:id="10"/>
      <w:r>
        <w:rPr>
          <w:rStyle w:val="blk"/>
          <w:rFonts w:ascii="Arial" w:hAnsi="Arial" w:cs="Arial"/>
          <w:color w:val="000000"/>
          <w:sz w:val="26"/>
          <w:szCs w:val="26"/>
        </w:rPr>
        <w:t>граждан государств, в отношениях с которыми у Российской Федерации действуют международные договоры о безвизовых поездках, в случае если эти граждане въезжают в Российскую Федерацию в связи со смертью близкого родственника (супруга, супруги, родителя, детей, усыновителя, усыновленного, опекуна и попечителя), при условии предъявления действительных документов, удостоверяющих их личность и признаваемых Российской Федерацией в этом качестве, копии свидетельства либо справки о смерти и документа, подтверждающего степень родства, либо въезжают в Российскую Федерацию по действительным дипломатическим или служебным паспортам;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1" w:name="dst100056"/>
      <w:bookmarkStart w:id="12" w:name="dst100038"/>
      <w:bookmarkEnd w:id="11"/>
      <w:bookmarkEnd w:id="12"/>
      <w:r>
        <w:rPr>
          <w:rStyle w:val="blk"/>
          <w:rFonts w:ascii="Arial" w:hAnsi="Arial" w:cs="Arial"/>
          <w:color w:val="000000"/>
          <w:sz w:val="26"/>
          <w:szCs w:val="26"/>
        </w:rPr>
        <w:t>лиц, являющихся членами семьи (супругами, родителями, детьми, усыновителями, усыновленными), опекунами и попечителями граждан Российской Федерации,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3" w:name="dst100051"/>
      <w:bookmarkStart w:id="14" w:name="dst100039"/>
      <w:bookmarkEnd w:id="13"/>
      <w:bookmarkEnd w:id="14"/>
      <w:r>
        <w:rPr>
          <w:rStyle w:val="blk"/>
          <w:rFonts w:ascii="Arial" w:hAnsi="Arial" w:cs="Arial"/>
          <w:color w:val="000000"/>
          <w:sz w:val="26"/>
          <w:szCs w:val="26"/>
        </w:rPr>
        <w:t>лиц, постоянно проживающих на территории Российской Федерации (за исключением лиц, указанных в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абзаце тринадцатом пункта 2</w:t>
      </w:r>
      <w:r>
        <w:rPr>
          <w:rStyle w:val="blk"/>
          <w:rFonts w:ascii="Arial" w:hAnsi="Arial" w:cs="Arial"/>
          <w:color w:val="000000"/>
          <w:sz w:val="26"/>
          <w:szCs w:val="26"/>
        </w:rPr>
        <w:t> распоряжения Правительства Российской Федерации от 27 марта 2020 г. N 763-р), а также следующих транзитом через воздушные пункты пропуска через государственную границу Российской Федерации без выхода за их пределы;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5" w:name="dst100045"/>
      <w:bookmarkEnd w:id="15"/>
      <w:r>
        <w:rPr>
          <w:rStyle w:val="blk"/>
          <w:rFonts w:ascii="Arial" w:hAnsi="Arial" w:cs="Arial"/>
          <w:color w:val="000000"/>
          <w:sz w:val="26"/>
          <w:szCs w:val="26"/>
        </w:rPr>
        <w:t>лиц, являющихся участниками и членами семей участников Государственной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программы</w:t>
      </w:r>
      <w:r>
        <w:rPr>
          <w:rStyle w:val="blk"/>
          <w:rFonts w:ascii="Arial" w:hAnsi="Arial" w:cs="Arial"/>
          <w:color w:val="000000"/>
          <w:sz w:val="26"/>
          <w:szCs w:val="26"/>
        </w:rPr>
        <w:t> 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рубежом", при предъявлении действительных документов, удостоверяющих личность и признаваемых в Российской Федерации в этом качестве, 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6" w:name="dst100086"/>
      <w:bookmarkStart w:id="17" w:name="dst100046"/>
      <w:bookmarkStart w:id="18" w:name="dst100052"/>
      <w:bookmarkEnd w:id="16"/>
      <w:bookmarkEnd w:id="17"/>
      <w:bookmarkEnd w:id="18"/>
      <w:r>
        <w:rPr>
          <w:rStyle w:val="blk"/>
          <w:rFonts w:ascii="Arial" w:hAnsi="Arial" w:cs="Arial"/>
          <w:color w:val="000000"/>
          <w:sz w:val="26"/>
          <w:szCs w:val="26"/>
        </w:rPr>
        <w:t>лиц, участвующих в проведении наладки и технического обслуживания оборудования иностранного производства, указанных в списке, направленном в ФСБ России и МВД России федеральным органом исполнительной власти, в сфере ведения которого находится организация - заказчик оборудования иностранного производства, либо Государственной корпорацией по атомной энергии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Росатом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9" w:name="dst100187"/>
      <w:bookmarkStart w:id="20" w:name="dst100048"/>
      <w:bookmarkStart w:id="21" w:name="dst100060"/>
      <w:bookmarkStart w:id="22" w:name="dst100087"/>
      <w:bookmarkStart w:id="23" w:name="dst100108"/>
      <w:bookmarkEnd w:id="19"/>
      <w:bookmarkEnd w:id="20"/>
      <w:bookmarkEnd w:id="21"/>
      <w:bookmarkEnd w:id="22"/>
      <w:bookmarkEnd w:id="23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лиц, въезжающих в Российскую Федерацию, привлекаемых к трудовой деятельности в качестве высококвалифицированных специалистов, а также членов семей указанных лиц (супругов, родителей, детей, усыновителей, усыновленных),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исполнительной власти, в сфере ведения которого находится организация - работодатель или заказчик работ (услуг), либо Государственной корпорацией по атомной энергии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Росатом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4" w:name="dst100053"/>
      <w:bookmarkEnd w:id="24"/>
      <w:r>
        <w:rPr>
          <w:rStyle w:val="blk"/>
          <w:rFonts w:ascii="Arial" w:hAnsi="Arial" w:cs="Arial"/>
          <w:color w:val="000000"/>
          <w:sz w:val="26"/>
          <w:szCs w:val="26"/>
        </w:rPr>
        <w:t>граждан Республики Белоруссия, являющихся сотрудниками белорусских компаний,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энергетики, строительства, добычи нефти и газа, переработки полезных ископаемых, направляемых на промышленные объекты в Российской Федерации для работы вахтовым методом, указанных в списке, направленном в ФСБ России и МВД России федеральным органом исполнительной власти, в сфере ведения которого находится организация - заказчик указанных работ, либо Государственной корпорацией по атомной энергии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Росатом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", и следующих через российско-белорусскую государственную границу или пункты пропуска через государственную границу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5" w:name="dst100054"/>
      <w:bookmarkEnd w:id="25"/>
      <w:r>
        <w:rPr>
          <w:rStyle w:val="blk"/>
          <w:rFonts w:ascii="Arial" w:hAnsi="Arial" w:cs="Arial"/>
          <w:color w:val="000000"/>
          <w:sz w:val="26"/>
          <w:szCs w:val="26"/>
        </w:rPr>
        <w:t>лиц, постоянно проживающих на территории г. Байконур Кзыл-Ординской области Республики Казахстан либо командируемых на территорию Республики Казахстан для участия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в ФСБ России Государственной корпорацией по космической деятельности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Роскосмос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6" w:name="dst100057"/>
      <w:bookmarkEnd w:id="26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лиц, въезжающих в Российскую Федерацию в целях лечения,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 с </w:t>
      </w: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указанием времени проведения лечения или документов (копий документов), оформленных Минздравом России;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7" w:name="dst100082"/>
      <w:bookmarkStart w:id="28" w:name="dst100058"/>
      <w:bookmarkEnd w:id="27"/>
      <w:bookmarkEnd w:id="28"/>
      <w:r>
        <w:rPr>
          <w:rStyle w:val="blk"/>
          <w:rFonts w:ascii="Arial" w:hAnsi="Arial" w:cs="Arial"/>
          <w:color w:val="000000"/>
          <w:sz w:val="26"/>
          <w:szCs w:val="26"/>
        </w:rPr>
        <w:t>лиц, въезжающих в Российскую Федерацию к нуждающимся в уходе больным близким родственникам (супругам, родителям, детям, усыновителям, усыновленным), опекунам и попечителям,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их состояние, и копии документа, подтверждающего степень родства;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9" w:name="dst100114"/>
      <w:bookmarkStart w:id="30" w:name="dst100062"/>
      <w:bookmarkEnd w:id="29"/>
      <w:bookmarkEnd w:id="30"/>
      <w:r>
        <w:rPr>
          <w:rStyle w:val="blk"/>
          <w:rFonts w:ascii="Arial" w:hAnsi="Arial" w:cs="Arial"/>
          <w:color w:val="000000"/>
          <w:sz w:val="26"/>
          <w:szCs w:val="26"/>
        </w:rPr>
        <w:t>граждан иностранных государств по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перечню</w:t>
      </w:r>
      <w:r>
        <w:rPr>
          <w:rStyle w:val="blk"/>
          <w:rFonts w:ascii="Arial" w:hAnsi="Arial" w:cs="Arial"/>
          <w:color w:val="000000"/>
          <w:sz w:val="26"/>
          <w:szCs w:val="26"/>
        </w:rPr>
        <w:t> согласно приложению N 1, въезжающих в Российскую Федерацию из государств их гражданской принадлежности через воздушные пункты пропуска через государственную границу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(абзац введен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распоряжением</w:t>
      </w:r>
      <w:r>
        <w:rPr>
          <w:rStyle w:val="blk"/>
          <w:rFonts w:ascii="Arial" w:hAnsi="Arial" w:cs="Arial"/>
          <w:color w:val="000000"/>
          <w:sz w:val="26"/>
          <w:szCs w:val="26"/>
        </w:rPr>
        <w:t> Правительства РФ от 24.07.2020 N 1915-р; в ред.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распоряжения</w:t>
      </w:r>
      <w:r>
        <w:rPr>
          <w:rStyle w:val="blk"/>
          <w:rFonts w:ascii="Arial" w:hAnsi="Arial" w:cs="Arial"/>
          <w:color w:val="000000"/>
          <w:sz w:val="26"/>
          <w:szCs w:val="26"/>
        </w:rPr>
        <w:t> Правительства РФ от 26.01.2021 N 140-р)</w:t>
      </w:r>
    </w:p>
    <w:p w:rsidR="0036332A" w:rsidRDefault="0036332A" w:rsidP="0036332A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1" w:name="dst100115"/>
      <w:bookmarkStart w:id="32" w:name="dst100063"/>
      <w:bookmarkEnd w:id="31"/>
      <w:bookmarkEnd w:id="32"/>
      <w:r>
        <w:rPr>
          <w:rStyle w:val="blk"/>
          <w:rFonts w:ascii="Arial" w:hAnsi="Arial" w:cs="Arial"/>
          <w:color w:val="000000"/>
          <w:sz w:val="26"/>
          <w:szCs w:val="26"/>
        </w:rPr>
        <w:t>лиц, имеющих вид на жительство либо иной документ, подтверждающий право на постоянное проживание в иностранном государстве, указанном в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приложении N 1</w:t>
      </w:r>
      <w:r>
        <w:rPr>
          <w:rStyle w:val="blk"/>
          <w:rFonts w:ascii="Arial" w:hAnsi="Arial" w:cs="Arial"/>
          <w:color w:val="000000"/>
          <w:sz w:val="26"/>
          <w:szCs w:val="26"/>
        </w:rPr>
        <w:t> к настоящему распоряжению, и въезжающих в Российскую Федерацию из указанного государства через воздушные пункты пропуска через государственную границу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(абзац введен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распоряжением</w:t>
      </w:r>
      <w:r>
        <w:rPr>
          <w:rStyle w:val="blk"/>
          <w:rFonts w:ascii="Arial" w:hAnsi="Arial" w:cs="Arial"/>
          <w:color w:val="000000"/>
          <w:sz w:val="26"/>
          <w:szCs w:val="26"/>
        </w:rPr>
        <w:t> Правительства РФ от 24.07.2020 N 1915-р; в ред.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распоряжения</w:t>
      </w:r>
      <w:r>
        <w:rPr>
          <w:rStyle w:val="blk"/>
          <w:rFonts w:ascii="Arial" w:hAnsi="Arial" w:cs="Arial"/>
          <w:color w:val="000000"/>
          <w:sz w:val="26"/>
          <w:szCs w:val="26"/>
        </w:rPr>
        <w:t> Правительства РФ от 26.01.2021 N 140-р)</w:t>
      </w:r>
    </w:p>
    <w:p w:rsidR="0036332A" w:rsidRDefault="0036332A" w:rsidP="0036332A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3" w:name="dst100075"/>
      <w:bookmarkEnd w:id="33"/>
      <w:r>
        <w:rPr>
          <w:rStyle w:val="blk"/>
          <w:rFonts w:ascii="Arial" w:hAnsi="Arial" w:cs="Arial"/>
          <w:color w:val="000000"/>
          <w:sz w:val="26"/>
          <w:szCs w:val="26"/>
        </w:rPr>
        <w:t>граждан Республики Абхазия, въезжающих в Российскую Федерацию из Республики Абхазия;</w:t>
      </w:r>
    </w:p>
    <w:p w:rsidR="0036332A" w:rsidRDefault="0036332A" w:rsidP="0036332A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(абзац введен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распоряжением</w:t>
      </w:r>
      <w:r>
        <w:rPr>
          <w:rStyle w:val="blk"/>
          <w:rFonts w:ascii="Arial" w:hAnsi="Arial" w:cs="Arial"/>
          <w:color w:val="000000"/>
          <w:sz w:val="26"/>
          <w:szCs w:val="26"/>
        </w:rPr>
        <w:t> Правительства РФ от 01.08.2020 N 1996-р)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4" w:name="dst100103"/>
      <w:bookmarkStart w:id="35" w:name="dst100079"/>
      <w:bookmarkEnd w:id="34"/>
      <w:bookmarkEnd w:id="35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(супругов, родителей, детей, усыновителей, усыновленных), а также лиц, участвующих в спортивных мероприятиях на территории Российской Федерации, и членов их семей (супругов, родителей, детей, усыновителей, усыновленных), включенных в список (с указанием пункта пропуска через государственную границу Российской Федерации и даты въезда), направленный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Минспортом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России в ФСБ России, МВД России и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Росавиацию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, при условии предъявления указанными лицами действительных документов, </w:t>
      </w: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удостоверяющих их личность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либо в безвизовом порядке в случаях, предусмотренных международными договорами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6" w:name="dst100088"/>
      <w:bookmarkEnd w:id="36"/>
      <w:r>
        <w:rPr>
          <w:rStyle w:val="blk"/>
          <w:rFonts w:ascii="Arial" w:hAnsi="Arial" w:cs="Arial"/>
          <w:color w:val="000000"/>
          <w:sz w:val="26"/>
          <w:szCs w:val="26"/>
        </w:rPr>
        <w:t>граждан Республики Южная Осетия, въезжающих в Российскую Федерацию из Республики Южная Осетия;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7" w:name="dst100089"/>
      <w:bookmarkEnd w:id="37"/>
      <w:r>
        <w:rPr>
          <w:rStyle w:val="blk"/>
          <w:rFonts w:ascii="Arial" w:hAnsi="Arial" w:cs="Arial"/>
          <w:color w:val="000000"/>
          <w:sz w:val="26"/>
          <w:szCs w:val="26"/>
        </w:rPr>
        <w:t>лиц, следующих в Российскую Федерацию автомобильным, воздушным, железнодорожным или морским транспортом в целях смены экипажей морских и речных судов, находящихся в портах Российской Федерации,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наличии действительных документов, удостоверяющих личность моряка, и включении в судовую роль или выписку из судовой роли;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8" w:name="dst100090"/>
      <w:bookmarkEnd w:id="38"/>
      <w:r>
        <w:rPr>
          <w:rStyle w:val="blk"/>
          <w:rFonts w:ascii="Arial" w:hAnsi="Arial" w:cs="Arial"/>
          <w:color w:val="000000"/>
          <w:sz w:val="26"/>
          <w:szCs w:val="26"/>
        </w:rPr>
        <w:t>лиц, участвующих в проведении контроля качества оборудования, изготавливаемого российскими юридическими лицами и поставляемого в соответствии с контрактами, регулирующими сооружение объектов использования атомной энергии за рубежом, и в рамках реализации международных договоров Российской Федерации, по спискам, направляемым Государственной корпорацией по атомной энергии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Росатом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 в ФСБ России и МВД России;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9" w:name="dst100091"/>
      <w:bookmarkEnd w:id="39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лиц, участвующих в работах по сертификации новых воздушных судов и поддержании летной годности воздушных судов отечественного производства российских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эксплуатантов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по спискам, направляемым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Минпромторгом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России в ФСБ России и МВД России;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0" w:name="dst100184"/>
      <w:bookmarkStart w:id="41" w:name="dst100094"/>
      <w:bookmarkEnd w:id="40"/>
      <w:bookmarkEnd w:id="41"/>
      <w:r>
        <w:rPr>
          <w:rStyle w:val="blk"/>
          <w:rFonts w:ascii="Arial" w:hAnsi="Arial" w:cs="Arial"/>
          <w:color w:val="000000"/>
          <w:sz w:val="26"/>
          <w:szCs w:val="26"/>
        </w:rPr>
        <w:t>граждан Республики Белоруссия и лиц, имеющих вид на жительство либо иной документ, подтверждающий право на постоянное проживание в Республике Белоруссия, въезжающих в Российскую Федерацию из Республики Белоруссия через воздушные пункты пропуска через государственную границу Российской Федерации, а также следующих в Российскую Федерацию железнодорожным пассажирским транспортом;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2" w:name="dst100101"/>
      <w:bookmarkEnd w:id="42"/>
      <w:r>
        <w:rPr>
          <w:rStyle w:val="blk"/>
          <w:rFonts w:ascii="Arial" w:hAnsi="Arial" w:cs="Arial"/>
          <w:color w:val="000000"/>
          <w:sz w:val="26"/>
          <w:szCs w:val="26"/>
        </w:rPr>
        <w:t>лиц, получивших разрешение на переезд в Российскую Федерацию в соответствии с Соглашением между Российской Федерацией и Туркменистаном о регулировании процесса переселения и защите прав переселенцев, подписанным в г. Ашхабаде 23 декабря 1993 г., а также внесенных в это разрешение членов их семей при предъявлении действительных документов, удостоверяющих личность и признаваемых в Российской Федерации в этом качестве, и разрешения на переезд в Российскую Федерацию, выданного в соответствии с указанным Соглашением;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3" w:name="dst100105"/>
      <w:bookmarkEnd w:id="43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лиц, являющихся генетическими родителями детей, рожденных на территории Российской Федерации суррогатными матерями, въезжающих в Российскую Федерацию в целях государственной регистрации рождения ребенка, сведения о которых направлены Минздравом России в ФСБ России и МВД России,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4" w:name="dst100109"/>
      <w:bookmarkEnd w:id="44"/>
      <w:r>
        <w:rPr>
          <w:rStyle w:val="blk"/>
          <w:rFonts w:ascii="Arial" w:hAnsi="Arial" w:cs="Arial"/>
          <w:color w:val="000000"/>
          <w:sz w:val="26"/>
          <w:szCs w:val="26"/>
        </w:rPr>
        <w:t>лиц, следующих в Российскую Федерацию через воздушные пункты пропуска через государственную границу Российской Федерации в целях смены экипажей воздушных судов,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и при условии предъявления удостоверения члена экипажа воздушного судна и задания на полет или генеральной декларации воздушного судна на планируемый рейс;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5" w:name="dst100116"/>
      <w:bookmarkEnd w:id="45"/>
      <w:r>
        <w:rPr>
          <w:rStyle w:val="blk"/>
          <w:rFonts w:ascii="Arial" w:hAnsi="Arial" w:cs="Arial"/>
          <w:color w:val="000000"/>
          <w:sz w:val="26"/>
          <w:szCs w:val="26"/>
        </w:rPr>
        <w:t>граждан государств - членов Евразийского экономического союза, которые въезжают в Российскую Федерацию с 1 февраля по 1 марта 2021 г. (включительно) из Республики Армения или Республики Белоруссия через воздушные пункты пропуска через государственную границу Российской Федерации согласно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приложению N 2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, при условии предъявления ими действительных документов, удостоверяющих их личность и признаваемых Российской Федерацией в этом качестве, а также выявленных отрицательных результатов исследований на новую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коронавирусную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инфекцию, отображаемых в мобильном приложении "Путешествую без COVID-19".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6" w:name="dst100028"/>
      <w:bookmarkEnd w:id="46"/>
      <w:r>
        <w:rPr>
          <w:rStyle w:val="blk"/>
          <w:rFonts w:ascii="Arial" w:hAnsi="Arial" w:cs="Arial"/>
          <w:color w:val="000000"/>
          <w:sz w:val="26"/>
          <w:szCs w:val="26"/>
        </w:rPr>
        <w:t>2(1).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пункта 1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Указом</w:t>
      </w:r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Российской Федерации от 18 февраля 2017 г. N 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7" w:name="dst100029"/>
      <w:bookmarkEnd w:id="47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2(2).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Роспотребнадзору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и его территориальным органам обеспечить осуществление санитарно-карантинного контроля при въезде в Российскую Федерацию лиц, указанных в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пункте 2(1)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8" w:name="dst100117"/>
      <w:bookmarkEnd w:id="48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2(3). Федеральным органам исполнительной власти, Государственной корпорации по атомной энергии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Росатом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 и Государственной корпорации по космической деятельности "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Роскосмос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" представлять в ФСБ России соответственно списки лиц, указанные в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абзацах восьмом</w:t>
      </w:r>
      <w:r>
        <w:rPr>
          <w:rStyle w:val="blk"/>
          <w:rFonts w:ascii="Arial" w:hAnsi="Arial" w:cs="Arial"/>
          <w:color w:val="000000"/>
          <w:sz w:val="26"/>
          <w:szCs w:val="26"/>
        </w:rPr>
        <w:t>,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девятом</w:t>
      </w:r>
      <w:r>
        <w:rPr>
          <w:rStyle w:val="blk"/>
          <w:rFonts w:ascii="Arial" w:hAnsi="Arial" w:cs="Arial"/>
          <w:color w:val="000000"/>
          <w:sz w:val="26"/>
          <w:szCs w:val="26"/>
        </w:rPr>
        <w:t>,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одиннадцатом</w:t>
      </w:r>
      <w:r>
        <w:rPr>
          <w:rStyle w:val="blk"/>
          <w:rFonts w:ascii="Arial" w:hAnsi="Arial" w:cs="Arial"/>
          <w:color w:val="000000"/>
          <w:sz w:val="26"/>
          <w:szCs w:val="26"/>
        </w:rPr>
        <w:t>,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семнадцатом</w:t>
      </w:r>
      <w:r>
        <w:rPr>
          <w:rStyle w:val="blk"/>
          <w:rFonts w:ascii="Arial" w:hAnsi="Arial" w:cs="Arial"/>
          <w:color w:val="000000"/>
          <w:sz w:val="26"/>
          <w:szCs w:val="26"/>
        </w:rPr>
        <w:t>,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двадцатом</w:t>
      </w:r>
      <w:r>
        <w:rPr>
          <w:rStyle w:val="blk"/>
          <w:rFonts w:ascii="Arial" w:hAnsi="Arial" w:cs="Arial"/>
          <w:color w:val="000000"/>
          <w:sz w:val="26"/>
          <w:szCs w:val="26"/>
        </w:rPr>
        <w:t> и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двадцать первом пункта 2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распоряжения, сведения о лицах, указанные в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абзаце двадцать четвертом пункта 2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 настоящего распоряжения, посредством их направления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Минцифры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последующей передачи в ведомственный сегмент ФСБ России указанной государственной системы.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9" w:name="dst100006"/>
      <w:bookmarkEnd w:id="49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Росавиации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в суточный срок проинформировать соответствующие авиакомпании о предусмотренном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пунктом 1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 временном ограничении въезда в Российскую Федерацию (с учетом положения </w:t>
      </w:r>
      <w:r w:rsidRPr="0036332A">
        <w:rPr>
          <w:rStyle w:val="blk"/>
          <w:rFonts w:ascii="Arial" w:hAnsi="Arial" w:cs="Arial"/>
          <w:color w:val="000000"/>
          <w:sz w:val="26"/>
          <w:szCs w:val="26"/>
        </w:rPr>
        <w:t>пункта 2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распоряжения).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0" w:name="dst100040"/>
      <w:bookmarkEnd w:id="50"/>
      <w:r>
        <w:rPr>
          <w:rStyle w:val="blk"/>
          <w:rFonts w:ascii="Arial" w:hAnsi="Arial" w:cs="Arial"/>
          <w:color w:val="000000"/>
          <w:sz w:val="26"/>
          <w:szCs w:val="26"/>
        </w:rPr>
        <w:t>3(1).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1" w:name="dst100106"/>
      <w:bookmarkStart w:id="52" w:name="dst100007"/>
      <w:bookmarkStart w:id="53" w:name="dst100041"/>
      <w:bookmarkStart w:id="54" w:name="dst100047"/>
      <w:bookmarkStart w:id="55" w:name="dst100049"/>
      <w:bookmarkStart w:id="56" w:name="dst100055"/>
      <w:bookmarkStart w:id="57" w:name="dst100059"/>
      <w:bookmarkStart w:id="58" w:name="dst100061"/>
      <w:bookmarkStart w:id="59" w:name="dst100064"/>
      <w:bookmarkStart w:id="60" w:name="dst100076"/>
      <w:bookmarkStart w:id="61" w:name="dst100080"/>
      <w:bookmarkStart w:id="62" w:name="dst100092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rStyle w:val="blk"/>
          <w:rFonts w:ascii="Arial" w:hAnsi="Arial" w:cs="Arial"/>
          <w:color w:val="000000"/>
          <w:sz w:val="26"/>
          <w:szCs w:val="26"/>
        </w:rPr>
        <w:t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а также лиц, указанных в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абзацах пятом</w:t>
      </w:r>
      <w:r>
        <w:rPr>
          <w:rStyle w:val="blk"/>
          <w:rFonts w:ascii="Arial" w:hAnsi="Arial" w:cs="Arial"/>
          <w:color w:val="000000"/>
          <w:sz w:val="26"/>
          <w:szCs w:val="26"/>
        </w:rPr>
        <w:t>, </w:t>
      </w:r>
      <w:r w:rsidR="00A53A8A" w:rsidRPr="00A53A8A">
        <w:rPr>
          <w:rStyle w:val="blk"/>
          <w:rFonts w:ascii="Arial" w:hAnsi="Arial" w:cs="Arial"/>
          <w:color w:val="000000"/>
          <w:sz w:val="26"/>
          <w:szCs w:val="26"/>
        </w:rPr>
        <w:t>шестом, восьмом, девятом, двенадцатом - семнадцатом, девятнадцатом - двадцать первом и двадцать четвертом пункта 2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абзацах девятом и семнадцатом пункта 2 настоящего распоряжения.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3" w:name="dst100008"/>
      <w:bookmarkEnd w:id="63"/>
      <w:r>
        <w:rPr>
          <w:rStyle w:val="blk"/>
          <w:rFonts w:ascii="Arial" w:hAnsi="Arial" w:cs="Arial"/>
          <w:color w:val="000000"/>
          <w:sz w:val="26"/>
          <w:szCs w:val="26"/>
        </w:rPr>
        <w:t>5. МИДу России: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4" w:name="dst100065"/>
      <w:bookmarkStart w:id="65" w:name="dst100009"/>
      <w:bookmarkStart w:id="66" w:name="dst100042"/>
      <w:bookmarkStart w:id="67" w:name="dst100050"/>
      <w:bookmarkEnd w:id="64"/>
      <w:bookmarkEnd w:id="65"/>
      <w:bookmarkEnd w:id="66"/>
      <w:bookmarkEnd w:id="67"/>
      <w:r>
        <w:rPr>
          <w:rStyle w:val="blk"/>
          <w:rFonts w:ascii="Arial" w:hAnsi="Arial" w:cs="Arial"/>
          <w:color w:val="000000"/>
          <w:sz w:val="26"/>
          <w:szCs w:val="26"/>
        </w:rPr>
        <w:t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8" w:name="dst100012"/>
      <w:bookmarkEnd w:id="68"/>
      <w:r>
        <w:rPr>
          <w:rStyle w:val="blk"/>
          <w:rFonts w:ascii="Arial" w:hAnsi="Arial" w:cs="Arial"/>
          <w:color w:val="000000"/>
          <w:sz w:val="26"/>
          <w:szCs w:val="26"/>
        </w:rPr>
        <w:t>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9" w:name="dst100067"/>
      <w:bookmarkEnd w:id="69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Положения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абзаца второго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пункта не применять в отношении:</w:t>
      </w:r>
    </w:p>
    <w:p w:rsidR="00A53A8A" w:rsidRDefault="00A53A8A" w:rsidP="0036332A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70" w:name="dst100102"/>
      <w:bookmarkStart w:id="71" w:name="dst100068"/>
      <w:bookmarkStart w:id="72" w:name="dst100081"/>
      <w:bookmarkStart w:id="73" w:name="dst100118"/>
      <w:bookmarkStart w:id="74" w:name="dst100069"/>
      <w:bookmarkEnd w:id="70"/>
      <w:bookmarkEnd w:id="71"/>
      <w:bookmarkEnd w:id="72"/>
      <w:bookmarkEnd w:id="73"/>
      <w:bookmarkEnd w:id="74"/>
      <w:r w:rsidRPr="00A53A8A">
        <w:rPr>
          <w:rStyle w:val="blk"/>
          <w:rFonts w:ascii="Arial" w:hAnsi="Arial" w:cs="Arial"/>
          <w:color w:val="000000"/>
          <w:sz w:val="26"/>
          <w:szCs w:val="26"/>
        </w:rPr>
        <w:t xml:space="preserve">лиц, указанных в абзацах втором - тринадцатом, семнадцатом и двадцать третьем пункта 2 настоящего распоряжения, которым оформляются дипломатические, служебные, обыкновенные деловые, обыкновенные частные, обыкновенные рабочие, а также обыкновенные гуманитарные </w:t>
      </w:r>
      <w:proofErr w:type="spellStart"/>
      <w:r w:rsidRPr="00A53A8A">
        <w:rPr>
          <w:rStyle w:val="blk"/>
          <w:rFonts w:ascii="Arial" w:hAnsi="Arial" w:cs="Arial"/>
          <w:color w:val="000000"/>
          <w:sz w:val="26"/>
          <w:szCs w:val="26"/>
        </w:rPr>
        <w:t>визы;</w:t>
      </w:r>
      <w:proofErr w:type="spellEnd"/>
    </w:p>
    <w:p w:rsidR="00A53A8A" w:rsidRDefault="00A53A8A" w:rsidP="0036332A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75" w:name="dst100107"/>
      <w:bookmarkStart w:id="76" w:name="dst100077"/>
      <w:bookmarkStart w:id="77" w:name="dst100093"/>
      <w:bookmarkEnd w:id="75"/>
      <w:bookmarkEnd w:id="76"/>
      <w:bookmarkEnd w:id="77"/>
      <w:r w:rsidRPr="00A53A8A">
        <w:rPr>
          <w:rStyle w:val="blk"/>
          <w:rFonts w:ascii="Arial" w:hAnsi="Arial" w:cs="Arial"/>
          <w:color w:val="000000"/>
          <w:sz w:val="26"/>
          <w:szCs w:val="26"/>
        </w:rPr>
        <w:t>лиц, указанных в абзацах четырнадцатом и пятнадцатом пункта 2 настоящего распоряжения, которым оформляются визы в дипломатических представительствах и консульских учреждениях Российской Федерации на территории иностранных государств, указанных в приложении N 1 к настоящему распоряжению;</w:t>
      </w:r>
    </w:p>
    <w:p w:rsidR="00A53A8A" w:rsidRDefault="00A53A8A" w:rsidP="0036332A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78" w:name="dst100030"/>
      <w:bookmarkEnd w:id="78"/>
      <w:r w:rsidRPr="00A53A8A">
        <w:rPr>
          <w:rStyle w:val="blk"/>
          <w:rFonts w:ascii="Arial" w:hAnsi="Arial" w:cs="Arial"/>
          <w:color w:val="000000"/>
          <w:sz w:val="26"/>
          <w:szCs w:val="26"/>
        </w:rPr>
        <w:t>лиц, указанных в абзацах шестнадцатом, девятнадцатом - двадцать первом и двадцать четвертом пункта 2 настоящего распоряжения.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5(1). Положения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пункта 1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 ФСБ России обеспечить пропуск через государственную границу Российской Федерации указанных граждан.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79" w:name="dst100031"/>
      <w:bookmarkEnd w:id="79"/>
      <w:r>
        <w:rPr>
          <w:rStyle w:val="blk"/>
          <w:rFonts w:ascii="Arial" w:hAnsi="Arial" w:cs="Arial"/>
          <w:color w:val="000000"/>
          <w:sz w:val="26"/>
          <w:szCs w:val="26"/>
        </w:rPr>
        <w:t>5(2). МИДу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пункте 5(1)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0" w:name="dst100032"/>
      <w:bookmarkEnd w:id="80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5(3).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Роспотребнадзору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пункте 5(1)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1" w:name="dst100033"/>
      <w:bookmarkEnd w:id="81"/>
      <w:r>
        <w:rPr>
          <w:rStyle w:val="blk"/>
          <w:rFonts w:ascii="Arial" w:hAnsi="Arial" w:cs="Arial"/>
          <w:color w:val="000000"/>
          <w:sz w:val="26"/>
          <w:szCs w:val="26"/>
        </w:rPr>
        <w:t>5(4).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пункте 5(1)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 лиц, следующих в государства своего гражданства автомобильным транспортом.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2" w:name="dst100013"/>
      <w:bookmarkEnd w:id="82"/>
      <w:r>
        <w:rPr>
          <w:rStyle w:val="blk"/>
          <w:rFonts w:ascii="Arial" w:hAnsi="Arial" w:cs="Arial"/>
          <w:color w:val="000000"/>
          <w:sz w:val="26"/>
          <w:szCs w:val="26"/>
        </w:rPr>
        <w:t>6. Признать утратившими силу: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3" w:name="dst100014"/>
      <w:bookmarkEnd w:id="83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30 января 2020 г. N 140-р (Собрание законодательства Российской Федерации, 2020, N 5, ст. 569);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4" w:name="dst100015"/>
      <w:bookmarkEnd w:id="84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31 января 2020 г. N 153-р (Собрание законодательства Российской Федерации, 2020, N 5, ст. 580);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5" w:name="dst100016"/>
      <w:bookmarkEnd w:id="85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распоряжение Правительства Российской Федерации от 31 января 2020 г. N 154-р (Собрание законодательства Российской Федерации, 2020, N 5, ст. 581);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6" w:name="dst100017"/>
      <w:bookmarkEnd w:id="86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3 февраля 2020 г. N 194-р (Собрание законодательства Российской Федерации, 2020, N 6, ст. 730);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7" w:name="dst100018"/>
      <w:bookmarkEnd w:id="87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18 февраля 2020 г. N 338-р (Собрание законодательства Российской Федерации, 2020, N 8, ст. 1097);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8" w:name="dst100019"/>
      <w:bookmarkEnd w:id="88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27 февраля 2020 г. N 446-р (Официальный интернет-портал правовой информации (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www.pravo.gov.ru</w:t>
      </w:r>
      <w:r>
        <w:rPr>
          <w:rStyle w:val="blk"/>
          <w:rFonts w:ascii="Arial" w:hAnsi="Arial" w:cs="Arial"/>
          <w:color w:val="000000"/>
          <w:sz w:val="26"/>
          <w:szCs w:val="26"/>
        </w:rPr>
        <w:t>), 2020, 28 февраля, N 0001202002280014);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9" w:name="dst100020"/>
      <w:bookmarkEnd w:id="89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27 февраля 2020 г. N 447-р (Официальный интернет-портал правовой информации (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www.pravo.gov.ru</w:t>
      </w:r>
      <w:r>
        <w:rPr>
          <w:rStyle w:val="blk"/>
          <w:rFonts w:ascii="Arial" w:hAnsi="Arial" w:cs="Arial"/>
          <w:color w:val="000000"/>
          <w:sz w:val="26"/>
          <w:szCs w:val="26"/>
        </w:rPr>
        <w:t>), 2020, 28 февраля, N 0001202002280011);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0" w:name="dst100021"/>
      <w:bookmarkEnd w:id="90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27 февраля 2020 г. N 448-р (Официальный интернет-портал правовой информации (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www.pravo.gov.ru</w:t>
      </w:r>
      <w:r>
        <w:rPr>
          <w:rStyle w:val="blk"/>
          <w:rFonts w:ascii="Arial" w:hAnsi="Arial" w:cs="Arial"/>
          <w:color w:val="000000"/>
          <w:sz w:val="26"/>
          <w:szCs w:val="26"/>
        </w:rPr>
        <w:t>), 2020, 28 февраля, N 0001202002280006);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1" w:name="dst100022"/>
      <w:bookmarkEnd w:id="91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6 марта 2020 г. N 550-р (Официальный интернет-портал правовой информации (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www.pravo.gov.ru</w:t>
      </w:r>
      <w:r>
        <w:rPr>
          <w:rStyle w:val="blk"/>
          <w:rFonts w:ascii="Arial" w:hAnsi="Arial" w:cs="Arial"/>
          <w:color w:val="000000"/>
          <w:sz w:val="26"/>
          <w:szCs w:val="26"/>
        </w:rPr>
        <w:t>), 2020, 10 марта, N 0001202003100006);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2" w:name="dst100023"/>
      <w:bookmarkEnd w:id="92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12 марта 2020 г. N 597-р (Официальный интернет-портал правовой информации (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www.pravo.gov.ru</w:t>
      </w:r>
      <w:r>
        <w:rPr>
          <w:rStyle w:val="blk"/>
          <w:rFonts w:ascii="Arial" w:hAnsi="Arial" w:cs="Arial"/>
          <w:color w:val="000000"/>
          <w:sz w:val="26"/>
          <w:szCs w:val="26"/>
        </w:rPr>
        <w:t>), 2020, 13 марта, N 0001202003130015);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3" w:name="dst100024"/>
      <w:bookmarkEnd w:id="93"/>
      <w:r>
        <w:rPr>
          <w:rStyle w:val="blk"/>
          <w:rFonts w:ascii="Arial" w:hAnsi="Arial" w:cs="Arial"/>
          <w:color w:val="000000"/>
          <w:sz w:val="26"/>
          <w:szCs w:val="26"/>
        </w:rPr>
        <w:t>распоряжение Правительства Российской Федерации от 14 марта 2020 г. N 622-р (Официальный интернет-портал правовой информации (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www.pravo.gov.ru</w:t>
      </w:r>
      <w:r>
        <w:rPr>
          <w:rStyle w:val="blk"/>
          <w:rFonts w:ascii="Arial" w:hAnsi="Arial" w:cs="Arial"/>
          <w:color w:val="000000"/>
          <w:sz w:val="26"/>
          <w:szCs w:val="26"/>
        </w:rPr>
        <w:t>), 2020, 16 марта, N 0001202003160001).</w:t>
      </w:r>
    </w:p>
    <w:p w:rsidR="0036332A" w:rsidRDefault="0036332A" w:rsidP="0036332A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4" w:name="dst100025"/>
      <w:bookmarkEnd w:id="94"/>
      <w:r>
        <w:rPr>
          <w:rStyle w:val="blk"/>
          <w:rFonts w:ascii="Arial" w:hAnsi="Arial" w:cs="Arial"/>
          <w:color w:val="000000"/>
          <w:sz w:val="26"/>
          <w:szCs w:val="26"/>
        </w:rPr>
        <w:t>7. </w:t>
      </w:r>
      <w:r w:rsidRPr="00A53A8A">
        <w:rPr>
          <w:rStyle w:val="blk"/>
          <w:rFonts w:ascii="Arial" w:hAnsi="Arial" w:cs="Arial"/>
          <w:color w:val="000000"/>
          <w:sz w:val="26"/>
          <w:szCs w:val="26"/>
        </w:rPr>
        <w:t>Пункт 6</w:t>
      </w:r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распоряжения вступает в силу с 18 марта 2020 г.</w:t>
      </w:r>
    </w:p>
    <w:p w:rsidR="0036332A" w:rsidRDefault="0036332A" w:rsidP="0036332A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36332A" w:rsidRDefault="0036332A" w:rsidP="0036332A">
      <w:pPr>
        <w:shd w:val="clear" w:color="auto" w:fill="FFFFFF"/>
        <w:spacing w:line="394" w:lineRule="atLeast"/>
        <w:jc w:val="right"/>
        <w:rPr>
          <w:rFonts w:ascii="Arial" w:hAnsi="Arial" w:cs="Arial"/>
          <w:color w:val="000000"/>
          <w:sz w:val="26"/>
          <w:szCs w:val="26"/>
        </w:rPr>
      </w:pPr>
      <w:bookmarkStart w:id="95" w:name="dst100026"/>
      <w:bookmarkEnd w:id="95"/>
      <w:r>
        <w:rPr>
          <w:rStyle w:val="blk"/>
          <w:rFonts w:ascii="Arial" w:hAnsi="Arial" w:cs="Arial"/>
          <w:color w:val="000000"/>
          <w:sz w:val="26"/>
          <w:szCs w:val="26"/>
        </w:rPr>
        <w:t>Председатель Правительства</w:t>
      </w:r>
    </w:p>
    <w:p w:rsidR="0036332A" w:rsidRDefault="0036332A" w:rsidP="0036332A">
      <w:pPr>
        <w:shd w:val="clear" w:color="auto" w:fill="FFFFFF"/>
        <w:spacing w:line="394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Российской Федерации</w:t>
      </w:r>
    </w:p>
    <w:p w:rsidR="00A53A8A" w:rsidRDefault="0036332A" w:rsidP="0036332A">
      <w:pPr>
        <w:shd w:val="clear" w:color="auto" w:fill="FFFFFF"/>
        <w:spacing w:line="394" w:lineRule="atLeast"/>
        <w:jc w:val="right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М.МИШУСТИН</w:t>
      </w:r>
    </w:p>
    <w:p w:rsidR="00A53A8A" w:rsidRDefault="00A53A8A">
      <w:pPr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br w:type="page"/>
      </w:r>
    </w:p>
    <w:p w:rsidR="00132DE7" w:rsidRDefault="00132DE7" w:rsidP="009C1F20">
      <w:pPr>
        <w:shd w:val="clear" w:color="auto" w:fill="FFFFFF"/>
        <w:spacing w:line="394" w:lineRule="atLeast"/>
        <w:ind w:left="4962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Приложение </w:t>
      </w:r>
      <w:r w:rsidRPr="00132DE7">
        <w:rPr>
          <w:rStyle w:val="blk"/>
          <w:rFonts w:ascii="Arial" w:hAnsi="Arial" w:cs="Arial"/>
          <w:color w:val="000000"/>
          <w:sz w:val="26"/>
          <w:szCs w:val="26"/>
        </w:rPr>
        <w:t>N 1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к распоряжению Правительства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Российской Федерации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от 16 марта 2020 г. N 635-р</w:t>
      </w:r>
    </w:p>
    <w:p w:rsidR="00132DE7" w:rsidRDefault="00132DE7" w:rsidP="00132DE7">
      <w:pPr>
        <w:shd w:val="clear" w:color="auto" w:fill="FFFFFF"/>
        <w:spacing w:line="394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6332A" w:rsidRPr="00132DE7" w:rsidRDefault="00132DE7" w:rsidP="00132DE7">
      <w:pPr>
        <w:shd w:val="clear" w:color="auto" w:fill="FFFFFF"/>
        <w:spacing w:line="394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32DE7">
        <w:rPr>
          <w:rFonts w:ascii="Arial" w:hAnsi="Arial" w:cs="Arial"/>
          <w:b/>
          <w:color w:val="000000"/>
          <w:sz w:val="26"/>
          <w:szCs w:val="26"/>
        </w:rPr>
        <w:t>ПЕРЕЧЕНЬ</w:t>
      </w:r>
      <w:r w:rsidRPr="00132DE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32DE7">
        <w:rPr>
          <w:rFonts w:ascii="Arial" w:hAnsi="Arial" w:cs="Arial"/>
          <w:b/>
          <w:color w:val="000000"/>
          <w:sz w:val="26"/>
          <w:szCs w:val="26"/>
        </w:rPr>
        <w:t>ИНОСТРАННЫХ ГОСУДАРСТВ, ГРАЖДАНЕ КОТОРЫХ И ЛИЦА, ИМЕЮЩИЕ</w:t>
      </w:r>
      <w:r w:rsidRPr="00132DE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32DE7">
        <w:rPr>
          <w:rFonts w:ascii="Arial" w:hAnsi="Arial" w:cs="Arial"/>
          <w:b/>
          <w:color w:val="000000"/>
          <w:sz w:val="26"/>
          <w:szCs w:val="26"/>
        </w:rPr>
        <w:t>ВИД НА ЖИТЕЛЬСТВО ЛИБО ИНОЙ ДОКУМЕНТ, ПОДТВЕРЖДАЮЩИЙ</w:t>
      </w:r>
      <w:r w:rsidRPr="00132DE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32DE7">
        <w:rPr>
          <w:rFonts w:ascii="Arial" w:hAnsi="Arial" w:cs="Arial"/>
          <w:b/>
          <w:color w:val="000000"/>
          <w:sz w:val="26"/>
          <w:szCs w:val="26"/>
        </w:rPr>
        <w:t>ПРАВО НА ПОСТОЯННОЕ ПРОЖИВАНИЕ В КОТОРЫХ, МОГУТ ВЪЕЗЖАТЬ</w:t>
      </w:r>
      <w:r w:rsidRPr="00132DE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32DE7">
        <w:rPr>
          <w:rFonts w:ascii="Arial" w:hAnsi="Arial" w:cs="Arial"/>
          <w:b/>
          <w:color w:val="000000"/>
          <w:sz w:val="26"/>
          <w:szCs w:val="26"/>
        </w:rPr>
        <w:t>В РОССИЙСКУЮ ФЕДЕРАЦИЮ ИЗ ЭТИХ ГОСУДАРСТВ ЧЕРЕЗ ВОЗДУШНЫЕ</w:t>
      </w:r>
      <w:r w:rsidRPr="00132DE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32DE7">
        <w:rPr>
          <w:rFonts w:ascii="Arial" w:hAnsi="Arial" w:cs="Arial"/>
          <w:b/>
          <w:color w:val="000000"/>
          <w:sz w:val="26"/>
          <w:szCs w:val="26"/>
        </w:rPr>
        <w:t>ПУНКТЫ ПРОПУСКА ЧЕРЕЗ ГОСУДАРСТВЕННУЮ ГРАНИЦУ</w:t>
      </w:r>
      <w:r w:rsidRPr="00132DE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32DE7">
        <w:rPr>
          <w:rFonts w:ascii="Arial" w:hAnsi="Arial" w:cs="Arial"/>
          <w:b/>
          <w:color w:val="000000"/>
          <w:sz w:val="26"/>
          <w:szCs w:val="26"/>
        </w:rPr>
        <w:t>РОССИЙСКОЙ ФЕДЕРАЦИИ</w:t>
      </w:r>
    </w:p>
    <w:p w:rsidR="005C1D9A" w:rsidRDefault="005C1D9A" w:rsidP="003934E4">
      <w:pPr>
        <w:rPr>
          <w:rFonts w:ascii="Arial" w:hAnsi="Arial" w:cs="Arial"/>
        </w:rPr>
      </w:pP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Великобритания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Танзания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Турция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Швейцария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Египет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Мальдивы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Объединенные Арабские Эмираты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Казахстан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Киргизия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Республика Корея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Куба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Сербия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Япония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Сейшельские Острова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Эфиопия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Вьетнам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Индия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Катар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Финляндия</w:t>
      </w:r>
    </w:p>
    <w:p w:rsidR="00043308" w:rsidRP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Азербайджан</w:t>
      </w:r>
    </w:p>
    <w:p w:rsidR="00043308" w:rsidRDefault="00043308" w:rsidP="00043308">
      <w:pPr>
        <w:rPr>
          <w:rFonts w:ascii="Arial" w:hAnsi="Arial" w:cs="Arial"/>
        </w:rPr>
      </w:pPr>
      <w:r w:rsidRPr="00043308">
        <w:rPr>
          <w:rFonts w:ascii="Arial" w:hAnsi="Arial" w:cs="Arial"/>
        </w:rPr>
        <w:t>Армения</w:t>
      </w:r>
    </w:p>
    <w:p w:rsidR="009C1F20" w:rsidRPr="009C1F20" w:rsidRDefault="009C1F20" w:rsidP="009C1F20">
      <w:pPr>
        <w:shd w:val="clear" w:color="auto" w:fill="FFFFFF"/>
        <w:spacing w:after="0" w:line="394" w:lineRule="atLeast"/>
        <w:ind w:left="5103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1F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Приложение N 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C1F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распоряжению Правительства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C1F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C1F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16 марта 2020 г. N 635-р</w:t>
      </w:r>
    </w:p>
    <w:p w:rsidR="009C1F20" w:rsidRPr="009C1F20" w:rsidRDefault="009C1F20" w:rsidP="009C1F2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1F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C1F20" w:rsidRDefault="009C1F20" w:rsidP="009C1F20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ПЕРЕЧЕНЬ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ВОЗДУШНЫХ ПУНКТОВ ПРОПУСКА ЧЕРЕЗ ГОСУДАРСТВЕННУЮ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ГРАНИЦУ РОССИЙСКОЙ ФЕДЕРАЦИИ ДЛЯ ПРИБЫТИЯ ГРАЖДАН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ГОСУДАРСТВ - ЧЛЕНОВ ЕВРАЗИЙСКОГО ЭКОНОМИЧЕСКОГО СОЮЗА,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КОТОРЫЕ ВЪЕЗЖАЮТ В РОССИЙСКУЮ ФЕДЕРАЦИЮ С 1 ФЕВРАЛЯ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ПО 1 МАРТА 2021 Г. (ВКЛЮЧИТЕЛЬНО) ИЗ РЕСПУБЛИКИ АРМЕНИЯ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ИЛИ РЕСПУБЛИКИ БЕЛОРУССИЯ, ПРИ УСЛОВИИ ПРЕДЪЯВЛЕНИЯ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ИМИ С ИСПОЛЬЗОВАНИЕМ МОБИЛЬНОГО ПРИЛОЖЕНИЯ "ПУТЕШЕСТВУЮ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БЕЗ COVID-19" ВЫЯВЛЕННЫХ ОТРИЦАТЕЛЬНЫХ РЕЗУЛЬТАТОВ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ИССЛЕДОВАНИЙ НА НОВУЮ КОРОНАВИРУСНУЮ ИНФЕКЦИЮ</w:t>
      </w:r>
    </w:p>
    <w:p w:rsidR="009C1F20" w:rsidRDefault="009C1F20" w:rsidP="009C1F20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Style w:val="blk"/>
          <w:rFonts w:ascii="Arial" w:hAnsi="Arial" w:cs="Arial"/>
          <w:color w:val="000000"/>
          <w:sz w:val="26"/>
          <w:szCs w:val="26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348"/>
        <w:gridCol w:w="4236"/>
      </w:tblGrid>
      <w:tr w:rsidR="009C1F20" w:rsidRPr="009C1F20" w:rsidTr="009C1F2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1F20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6" w:name="dst100123"/>
            <w:bookmarkEnd w:id="96"/>
            <w:r w:rsidRPr="009C1F20">
              <w:rPr>
                <w:rFonts w:ascii="Arial" w:eastAsia="Times New Roman" w:hAnsi="Arial" w:cs="Arial"/>
                <w:lang w:eastAsia="ru-RU"/>
              </w:rPr>
              <w:t>Местоположение</w:t>
            </w:r>
          </w:p>
        </w:tc>
      </w:tr>
      <w:tr w:rsidR="009C1F20" w:rsidRPr="009C1F20" w:rsidTr="009C1F20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7" w:name="dst100124"/>
            <w:bookmarkEnd w:id="97"/>
            <w:r w:rsidRPr="009C1F20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8" w:name="dst100125"/>
            <w:bookmarkEnd w:id="98"/>
            <w:r w:rsidRPr="009C1F20">
              <w:rPr>
                <w:rFonts w:ascii="Arial" w:eastAsia="Times New Roman" w:hAnsi="Arial" w:cs="Arial"/>
                <w:lang w:eastAsia="ru-RU"/>
              </w:rPr>
              <w:t>Анапа (Витязево)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9" w:name="dst100126"/>
            <w:bookmarkEnd w:id="99"/>
            <w:r w:rsidRPr="009C1F20">
              <w:rPr>
                <w:rFonts w:ascii="Arial" w:eastAsia="Times New Roman" w:hAnsi="Arial" w:cs="Arial"/>
                <w:lang w:eastAsia="ru-RU"/>
              </w:rPr>
              <w:t>Краснодарский край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0" w:name="dst100127"/>
            <w:bookmarkEnd w:id="100"/>
            <w:r w:rsidRPr="009C1F20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1" w:name="dst100128"/>
            <w:bookmarkEnd w:id="101"/>
            <w:r w:rsidRPr="009C1F20">
              <w:rPr>
                <w:rFonts w:ascii="Arial" w:eastAsia="Times New Roman" w:hAnsi="Arial" w:cs="Arial"/>
                <w:lang w:eastAsia="ru-RU"/>
              </w:rPr>
              <w:t>Владивосток (</w:t>
            </w:r>
            <w:proofErr w:type="spellStart"/>
            <w:r w:rsidRPr="009C1F20">
              <w:rPr>
                <w:rFonts w:ascii="Arial" w:eastAsia="Times New Roman" w:hAnsi="Arial" w:cs="Arial"/>
                <w:lang w:eastAsia="ru-RU"/>
              </w:rPr>
              <w:t>Кневичи</w:t>
            </w:r>
            <w:proofErr w:type="spellEnd"/>
            <w:r w:rsidRPr="009C1F2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2" w:name="dst100129"/>
            <w:bookmarkEnd w:id="102"/>
            <w:r w:rsidRPr="009C1F20">
              <w:rPr>
                <w:rFonts w:ascii="Arial" w:eastAsia="Times New Roman" w:hAnsi="Arial" w:cs="Arial"/>
                <w:lang w:eastAsia="ru-RU"/>
              </w:rPr>
              <w:t>Приморский край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3" w:name="dst100130"/>
            <w:bookmarkEnd w:id="103"/>
            <w:r w:rsidRPr="009C1F20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4" w:name="dst100131"/>
            <w:bookmarkEnd w:id="104"/>
            <w:r w:rsidRPr="009C1F20">
              <w:rPr>
                <w:rFonts w:ascii="Arial" w:eastAsia="Times New Roman" w:hAnsi="Arial" w:cs="Arial"/>
                <w:lang w:eastAsia="ru-RU"/>
              </w:rPr>
              <w:t>Грозный (Северный)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5" w:name="dst100132"/>
            <w:bookmarkEnd w:id="105"/>
            <w:r w:rsidRPr="009C1F20">
              <w:rPr>
                <w:rFonts w:ascii="Arial" w:eastAsia="Times New Roman" w:hAnsi="Arial" w:cs="Arial"/>
                <w:lang w:eastAsia="ru-RU"/>
              </w:rPr>
              <w:t>Чеченская Республика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6" w:name="dst100133"/>
            <w:bookmarkEnd w:id="106"/>
            <w:r w:rsidRPr="009C1F20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7" w:name="dst100134"/>
            <w:bookmarkEnd w:id="107"/>
            <w:r w:rsidRPr="009C1F20">
              <w:rPr>
                <w:rFonts w:ascii="Arial" w:eastAsia="Times New Roman" w:hAnsi="Arial" w:cs="Arial"/>
                <w:lang w:eastAsia="ru-RU"/>
              </w:rPr>
              <w:t>Екатеринбург (Кольцово)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8" w:name="dst100135"/>
            <w:bookmarkEnd w:id="108"/>
            <w:r w:rsidRPr="009C1F20">
              <w:rPr>
                <w:rFonts w:ascii="Arial" w:eastAsia="Times New Roman" w:hAnsi="Arial" w:cs="Arial"/>
                <w:lang w:eastAsia="ru-RU"/>
              </w:rPr>
              <w:t>Свердловская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9" w:name="dst100136"/>
            <w:bookmarkEnd w:id="109"/>
            <w:r w:rsidRPr="009C1F20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0" w:name="dst100137"/>
            <w:bookmarkEnd w:id="110"/>
            <w:r w:rsidRPr="009C1F20">
              <w:rPr>
                <w:rFonts w:ascii="Arial" w:eastAsia="Times New Roman" w:hAnsi="Arial" w:cs="Arial"/>
                <w:lang w:eastAsia="ru-RU"/>
              </w:rPr>
              <w:t>Жуковский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1" w:name="dst100138"/>
            <w:bookmarkEnd w:id="111"/>
            <w:r w:rsidRPr="009C1F20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2" w:name="dst100139"/>
            <w:bookmarkEnd w:id="112"/>
            <w:r w:rsidRPr="009C1F20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3" w:name="dst100140"/>
            <w:bookmarkEnd w:id="113"/>
            <w:r w:rsidRPr="009C1F20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4" w:name="dst100141"/>
            <w:bookmarkEnd w:id="114"/>
            <w:r w:rsidRPr="009C1F20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5" w:name="dst100142"/>
            <w:bookmarkEnd w:id="115"/>
            <w:r w:rsidRPr="009C1F20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6" w:name="dst100143"/>
            <w:bookmarkEnd w:id="116"/>
            <w:r w:rsidRPr="009C1F20">
              <w:rPr>
                <w:rFonts w:ascii="Arial" w:eastAsia="Times New Roman" w:hAnsi="Arial" w:cs="Arial"/>
                <w:lang w:eastAsia="ru-RU"/>
              </w:rPr>
              <w:t>Калининград (Храброво)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7" w:name="dst100144"/>
            <w:bookmarkEnd w:id="117"/>
            <w:r w:rsidRPr="009C1F20">
              <w:rPr>
                <w:rFonts w:ascii="Arial" w:eastAsia="Times New Roman" w:hAnsi="Arial" w:cs="Arial"/>
                <w:lang w:eastAsia="ru-RU"/>
              </w:rPr>
              <w:t>Калининградская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8" w:name="dst100145"/>
            <w:bookmarkEnd w:id="118"/>
            <w:r w:rsidRPr="009C1F20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9" w:name="dst100146"/>
            <w:bookmarkEnd w:id="119"/>
            <w:r w:rsidRPr="009C1F20">
              <w:rPr>
                <w:rFonts w:ascii="Arial" w:eastAsia="Times New Roman" w:hAnsi="Arial" w:cs="Arial"/>
                <w:lang w:eastAsia="ru-RU"/>
              </w:rPr>
              <w:t>Краснодар (Пашковский)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0" w:name="dst100147"/>
            <w:bookmarkEnd w:id="120"/>
            <w:r w:rsidRPr="009C1F20">
              <w:rPr>
                <w:rFonts w:ascii="Arial" w:eastAsia="Times New Roman" w:hAnsi="Arial" w:cs="Arial"/>
                <w:lang w:eastAsia="ru-RU"/>
              </w:rPr>
              <w:t>Краснодарский край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1" w:name="dst100148"/>
            <w:bookmarkEnd w:id="121"/>
            <w:r w:rsidRPr="009C1F20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2" w:name="dst100149"/>
            <w:bookmarkEnd w:id="122"/>
            <w:r w:rsidRPr="009C1F20">
              <w:rPr>
                <w:rFonts w:ascii="Arial" w:eastAsia="Times New Roman" w:hAnsi="Arial" w:cs="Arial"/>
                <w:lang w:eastAsia="ru-RU"/>
              </w:rPr>
              <w:t>Красноярск (Емельяново)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3" w:name="dst100150"/>
            <w:bookmarkEnd w:id="123"/>
            <w:r w:rsidRPr="009C1F20">
              <w:rPr>
                <w:rFonts w:ascii="Arial" w:eastAsia="Times New Roman" w:hAnsi="Arial" w:cs="Arial"/>
                <w:lang w:eastAsia="ru-RU"/>
              </w:rPr>
              <w:t>Красноярский край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4" w:name="dst100151"/>
            <w:bookmarkEnd w:id="124"/>
            <w:r w:rsidRPr="009C1F20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5" w:name="dst100152"/>
            <w:bookmarkEnd w:id="125"/>
            <w:r w:rsidRPr="009C1F20">
              <w:rPr>
                <w:rFonts w:ascii="Arial" w:eastAsia="Times New Roman" w:hAnsi="Arial" w:cs="Arial"/>
                <w:lang w:eastAsia="ru-RU"/>
              </w:rPr>
              <w:t>Москва (Внуково)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6" w:name="dst100153"/>
            <w:bookmarkEnd w:id="126"/>
            <w:r w:rsidRPr="009C1F20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7" w:name="dst100154"/>
            <w:bookmarkEnd w:id="127"/>
            <w:r w:rsidRPr="009C1F20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8" w:name="dst100155"/>
            <w:bookmarkEnd w:id="128"/>
            <w:r w:rsidRPr="009C1F20">
              <w:rPr>
                <w:rFonts w:ascii="Arial" w:eastAsia="Times New Roman" w:hAnsi="Arial" w:cs="Arial"/>
                <w:lang w:eastAsia="ru-RU"/>
              </w:rPr>
              <w:t>Москва (Домодедово)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9" w:name="dst100156"/>
            <w:bookmarkEnd w:id="129"/>
            <w:r w:rsidRPr="009C1F20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0" w:name="dst100157"/>
            <w:bookmarkEnd w:id="130"/>
            <w:r w:rsidRPr="009C1F20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1" w:name="dst100158"/>
            <w:bookmarkEnd w:id="131"/>
            <w:r w:rsidRPr="009C1F20">
              <w:rPr>
                <w:rFonts w:ascii="Arial" w:eastAsia="Times New Roman" w:hAnsi="Arial" w:cs="Arial"/>
                <w:lang w:eastAsia="ru-RU"/>
              </w:rPr>
              <w:t>Москва (Шереметьево)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2" w:name="dst100159"/>
            <w:bookmarkEnd w:id="132"/>
            <w:r w:rsidRPr="009C1F20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3" w:name="dst100160"/>
            <w:bookmarkEnd w:id="133"/>
            <w:r w:rsidRPr="009C1F20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4" w:name="dst100161"/>
            <w:bookmarkEnd w:id="134"/>
            <w:r w:rsidRPr="009C1F20">
              <w:rPr>
                <w:rFonts w:ascii="Arial" w:eastAsia="Times New Roman" w:hAnsi="Arial" w:cs="Arial"/>
                <w:lang w:eastAsia="ru-RU"/>
              </w:rPr>
              <w:t>Нижнекамск (</w:t>
            </w:r>
            <w:proofErr w:type="spellStart"/>
            <w:r w:rsidRPr="009C1F20">
              <w:rPr>
                <w:rFonts w:ascii="Arial" w:eastAsia="Times New Roman" w:hAnsi="Arial" w:cs="Arial"/>
                <w:lang w:eastAsia="ru-RU"/>
              </w:rPr>
              <w:t>Бегишево</w:t>
            </w:r>
            <w:proofErr w:type="spellEnd"/>
            <w:r w:rsidRPr="009C1F2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5" w:name="dst100162"/>
            <w:bookmarkEnd w:id="135"/>
            <w:r w:rsidRPr="009C1F20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6" w:name="dst100163"/>
            <w:bookmarkEnd w:id="136"/>
            <w:r w:rsidRPr="009C1F20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7" w:name="dst100164"/>
            <w:bookmarkEnd w:id="137"/>
            <w:r w:rsidRPr="009C1F20">
              <w:rPr>
                <w:rFonts w:ascii="Arial" w:eastAsia="Times New Roman" w:hAnsi="Arial" w:cs="Arial"/>
                <w:lang w:eastAsia="ru-RU"/>
              </w:rPr>
              <w:t>Новосибирск (Толмачево)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8" w:name="dst100165"/>
            <w:bookmarkEnd w:id="138"/>
            <w:r w:rsidRPr="009C1F20">
              <w:rPr>
                <w:rFonts w:ascii="Arial" w:eastAsia="Times New Roman" w:hAnsi="Arial" w:cs="Arial"/>
                <w:lang w:eastAsia="ru-RU"/>
              </w:rPr>
              <w:t>Новосибирская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9" w:name="dst100166"/>
            <w:bookmarkEnd w:id="139"/>
            <w:r w:rsidRPr="009C1F20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0" w:name="dst100167"/>
            <w:bookmarkEnd w:id="140"/>
            <w:r w:rsidRPr="009C1F20">
              <w:rPr>
                <w:rFonts w:ascii="Arial" w:eastAsia="Times New Roman" w:hAnsi="Arial" w:cs="Arial"/>
                <w:lang w:eastAsia="ru-RU"/>
              </w:rPr>
              <w:t>Ростов-на-Дону (Платов)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1" w:name="dst100168"/>
            <w:bookmarkEnd w:id="141"/>
            <w:r w:rsidRPr="009C1F20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2" w:name="dst100169"/>
            <w:bookmarkEnd w:id="142"/>
            <w:r w:rsidRPr="009C1F20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3" w:name="dst100170"/>
            <w:bookmarkEnd w:id="143"/>
            <w:r w:rsidRPr="009C1F20">
              <w:rPr>
                <w:rFonts w:ascii="Arial" w:eastAsia="Times New Roman" w:hAnsi="Arial" w:cs="Arial"/>
                <w:lang w:eastAsia="ru-RU"/>
              </w:rPr>
              <w:t>Самара (</w:t>
            </w:r>
            <w:proofErr w:type="spellStart"/>
            <w:r w:rsidRPr="009C1F20">
              <w:rPr>
                <w:rFonts w:ascii="Arial" w:eastAsia="Times New Roman" w:hAnsi="Arial" w:cs="Arial"/>
                <w:lang w:eastAsia="ru-RU"/>
              </w:rPr>
              <w:t>Курумоч</w:t>
            </w:r>
            <w:proofErr w:type="spellEnd"/>
            <w:r w:rsidRPr="009C1F2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4" w:name="dst100171"/>
            <w:bookmarkEnd w:id="144"/>
            <w:r w:rsidRPr="009C1F20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5" w:name="dst100172"/>
            <w:bookmarkEnd w:id="145"/>
            <w:r w:rsidRPr="009C1F20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6" w:name="dst100173"/>
            <w:bookmarkEnd w:id="146"/>
            <w:r w:rsidRPr="009C1F20">
              <w:rPr>
                <w:rFonts w:ascii="Arial" w:eastAsia="Times New Roman" w:hAnsi="Arial" w:cs="Arial"/>
                <w:lang w:eastAsia="ru-RU"/>
              </w:rPr>
              <w:t>Санкт-Петербург (Пулково)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7" w:name="dst100174"/>
            <w:bookmarkEnd w:id="147"/>
            <w:r w:rsidRPr="009C1F20">
              <w:rPr>
                <w:rFonts w:ascii="Arial" w:eastAsia="Times New Roman" w:hAnsi="Arial" w:cs="Arial"/>
                <w:lang w:eastAsia="ru-RU"/>
              </w:rPr>
              <w:t>г. Санкт-Петербург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8" w:name="dst100175"/>
            <w:bookmarkEnd w:id="148"/>
            <w:r w:rsidRPr="009C1F20">
              <w:rPr>
                <w:rFonts w:ascii="Arial" w:eastAsia="Times New Roman" w:hAnsi="Arial" w:cs="Arial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9" w:name="dst100176"/>
            <w:bookmarkEnd w:id="149"/>
            <w:r w:rsidRPr="009C1F20">
              <w:rPr>
                <w:rFonts w:ascii="Arial" w:eastAsia="Times New Roman" w:hAnsi="Arial" w:cs="Arial"/>
                <w:lang w:eastAsia="ru-RU"/>
              </w:rPr>
              <w:t>Сочи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0" w:name="dst100177"/>
            <w:bookmarkEnd w:id="150"/>
            <w:r w:rsidRPr="009C1F20">
              <w:rPr>
                <w:rFonts w:ascii="Arial" w:eastAsia="Times New Roman" w:hAnsi="Arial" w:cs="Arial"/>
                <w:lang w:eastAsia="ru-RU"/>
              </w:rPr>
              <w:t>Краснодарский край</w:t>
            </w:r>
          </w:p>
        </w:tc>
      </w:tr>
      <w:tr w:rsidR="009C1F20" w:rsidRPr="009C1F20" w:rsidTr="009C1F20"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1" w:name="dst100178"/>
            <w:bookmarkEnd w:id="151"/>
            <w:r w:rsidRPr="009C1F20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2" w:name="dst100179"/>
            <w:bookmarkEnd w:id="152"/>
            <w:r w:rsidRPr="009C1F20">
              <w:rPr>
                <w:rFonts w:ascii="Arial" w:eastAsia="Times New Roman" w:hAnsi="Arial" w:cs="Arial"/>
                <w:lang w:eastAsia="ru-RU"/>
              </w:rPr>
              <w:t>Уфа</w:t>
            </w:r>
          </w:p>
        </w:tc>
        <w:tc>
          <w:tcPr>
            <w:tcW w:w="0" w:type="auto"/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3" w:name="dst100180"/>
            <w:bookmarkEnd w:id="153"/>
            <w:r w:rsidRPr="009C1F20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</w:tc>
      </w:tr>
      <w:tr w:rsidR="009C1F20" w:rsidRPr="009C1F20" w:rsidTr="009C1F20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4" w:name="dst100181"/>
            <w:bookmarkEnd w:id="154"/>
            <w:r w:rsidRPr="009C1F20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5" w:name="dst100182"/>
            <w:bookmarkEnd w:id="155"/>
            <w:r w:rsidRPr="009C1F20">
              <w:rPr>
                <w:rFonts w:ascii="Arial" w:eastAsia="Times New Roman" w:hAnsi="Arial" w:cs="Arial"/>
                <w:lang w:eastAsia="ru-RU"/>
              </w:rPr>
              <w:t>Чкаловский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C1F20" w:rsidRPr="009C1F20" w:rsidRDefault="009C1F20" w:rsidP="009C1F2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56" w:name="dst100183"/>
            <w:bookmarkEnd w:id="156"/>
            <w:r w:rsidRPr="009C1F20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</w:tr>
    </w:tbl>
    <w:p w:rsidR="009C1F20" w:rsidRDefault="009C1F20" w:rsidP="009C1F20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9C1F20" w:rsidRPr="00043308" w:rsidRDefault="009C1F20" w:rsidP="00043308">
      <w:pPr>
        <w:rPr>
          <w:rFonts w:ascii="Arial" w:hAnsi="Arial" w:cs="Arial"/>
        </w:rPr>
      </w:pPr>
    </w:p>
    <w:sectPr w:rsidR="009C1F20" w:rsidRPr="00043308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8C" w:rsidRDefault="00B94E8C" w:rsidP="00ED39B2">
      <w:pPr>
        <w:spacing w:after="0" w:line="240" w:lineRule="auto"/>
      </w:pPr>
      <w:r>
        <w:separator/>
      </w:r>
    </w:p>
  </w:endnote>
  <w:endnote w:type="continuationSeparator" w:id="0">
    <w:p w:rsidR="00B94E8C" w:rsidRDefault="00B94E8C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8C" w:rsidRDefault="00B94E8C" w:rsidP="00ED39B2">
      <w:pPr>
        <w:spacing w:after="0" w:line="240" w:lineRule="auto"/>
      </w:pPr>
      <w:r>
        <w:separator/>
      </w:r>
    </w:p>
  </w:footnote>
  <w:footnote w:type="continuationSeparator" w:id="0">
    <w:p w:rsidR="00B94E8C" w:rsidRDefault="00B94E8C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74671F" w:rsidRDefault="0074671F" w:rsidP="0074671F">
    <w:pPr>
      <w:pStyle w:val="a3"/>
    </w:pPr>
    <w:r w:rsidRPr="0074671F">
      <w:rPr>
        <w:rFonts w:ascii="Arial" w:eastAsia="Times New Roman" w:hAnsi="Arial" w:cs="Arial"/>
        <w:sz w:val="14"/>
        <w:szCs w:val="14"/>
        <w:lang w:eastAsia="ru-RU"/>
      </w:rPr>
      <w:t>Распоряжение Правительства РФ от 16.03.202</w:t>
    </w:r>
    <w:r>
      <w:rPr>
        <w:rFonts w:ascii="Arial" w:eastAsia="Times New Roman" w:hAnsi="Arial" w:cs="Arial"/>
        <w:sz w:val="14"/>
        <w:szCs w:val="14"/>
        <w:lang w:eastAsia="ru-RU"/>
      </w:rPr>
      <w:t>0 N 635-р (ред. от 06.02.2021) «</w:t>
    </w:r>
    <w:r w:rsidRPr="0074671F">
      <w:rPr>
        <w:rFonts w:ascii="Arial" w:eastAsia="Times New Roman" w:hAnsi="Arial" w:cs="Arial"/>
        <w:sz w:val="14"/>
        <w:szCs w:val="14"/>
        <w:lang w:eastAsia="ru-RU"/>
      </w:rPr>
      <w:t>О временном ограничении въезда в Российскую Федерацию иностранных граждан и лиц без гражданства и временном приостановлении оформл</w:t>
    </w:r>
    <w:r>
      <w:rPr>
        <w:rFonts w:ascii="Arial" w:eastAsia="Times New Roman" w:hAnsi="Arial" w:cs="Arial"/>
        <w:sz w:val="14"/>
        <w:szCs w:val="14"/>
        <w:lang w:eastAsia="ru-RU"/>
      </w:rPr>
      <w:t>ения и выдачи виз и приглашений»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43308"/>
    <w:rsid w:val="000A7465"/>
    <w:rsid w:val="001239BF"/>
    <w:rsid w:val="00132DE7"/>
    <w:rsid w:val="00182A39"/>
    <w:rsid w:val="0022399F"/>
    <w:rsid w:val="00230DA0"/>
    <w:rsid w:val="002834CC"/>
    <w:rsid w:val="002E33F0"/>
    <w:rsid w:val="002F64D2"/>
    <w:rsid w:val="003140BA"/>
    <w:rsid w:val="00335B4B"/>
    <w:rsid w:val="0036332A"/>
    <w:rsid w:val="00374BA2"/>
    <w:rsid w:val="003934E4"/>
    <w:rsid w:val="004F5160"/>
    <w:rsid w:val="00522BE6"/>
    <w:rsid w:val="00555BBE"/>
    <w:rsid w:val="005C1D9A"/>
    <w:rsid w:val="006536BF"/>
    <w:rsid w:val="00695DCF"/>
    <w:rsid w:val="006D1627"/>
    <w:rsid w:val="0074671F"/>
    <w:rsid w:val="00751475"/>
    <w:rsid w:val="00980E65"/>
    <w:rsid w:val="009B5308"/>
    <w:rsid w:val="009C1F20"/>
    <w:rsid w:val="009F16BD"/>
    <w:rsid w:val="00A1179D"/>
    <w:rsid w:val="00A15829"/>
    <w:rsid w:val="00A159B5"/>
    <w:rsid w:val="00A53A8A"/>
    <w:rsid w:val="00AB7003"/>
    <w:rsid w:val="00B94E8C"/>
    <w:rsid w:val="00BD226A"/>
    <w:rsid w:val="00C47B3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4C96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332A"/>
  </w:style>
  <w:style w:type="character" w:customStyle="1" w:styleId="nobr">
    <w:name w:val="nobr"/>
    <w:basedOn w:val="a0"/>
    <w:rsid w:val="003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2021-02-15T23:04:00Z</dcterms:created>
  <dcterms:modified xsi:type="dcterms:W3CDTF">2021-02-15T23:04:00Z</dcterms:modified>
</cp:coreProperties>
</file>