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42" w:rsidRDefault="00370442" w:rsidP="001C790F">
      <w:pPr>
        <w:rPr>
          <w:rFonts w:ascii="Arial" w:hAnsi="Arial" w:cs="Arial"/>
          <w:sz w:val="24"/>
          <w:szCs w:val="24"/>
        </w:rPr>
      </w:pPr>
    </w:p>
    <w:p w:rsidR="00BD226A" w:rsidRPr="00E733D4" w:rsidRDefault="00E733D4" w:rsidP="00370442">
      <w:pPr>
        <w:rPr>
          <w:rFonts w:ascii="Arial" w:hAnsi="Arial" w:cs="Arial"/>
          <w:sz w:val="24"/>
          <w:szCs w:val="24"/>
        </w:rPr>
      </w:pPr>
      <w:r w:rsidRPr="00E733D4">
        <w:rPr>
          <w:rFonts w:ascii="Arial" w:hAnsi="Arial" w:cs="Arial"/>
          <w:sz w:val="24"/>
          <w:szCs w:val="24"/>
        </w:rPr>
        <w:t xml:space="preserve">15 </w:t>
      </w:r>
      <w:r w:rsidR="00370442">
        <w:rPr>
          <w:rFonts w:ascii="Arial" w:hAnsi="Arial" w:cs="Arial"/>
          <w:sz w:val="24"/>
          <w:szCs w:val="24"/>
        </w:rPr>
        <w:t>декабря</w:t>
      </w:r>
      <w:r w:rsidR="001C790F" w:rsidRPr="00E733D4">
        <w:rPr>
          <w:rFonts w:ascii="Arial" w:hAnsi="Arial" w:cs="Arial"/>
          <w:sz w:val="24"/>
          <w:szCs w:val="24"/>
        </w:rPr>
        <w:t xml:space="preserve"> </w:t>
      </w:r>
      <w:r w:rsidR="00370442">
        <w:rPr>
          <w:rFonts w:ascii="Arial" w:hAnsi="Arial" w:cs="Arial"/>
          <w:sz w:val="24"/>
          <w:szCs w:val="24"/>
        </w:rPr>
        <w:t>202</w:t>
      </w:r>
      <w:r w:rsidR="007D020C">
        <w:rPr>
          <w:rFonts w:ascii="Arial" w:hAnsi="Arial" w:cs="Arial"/>
          <w:sz w:val="24"/>
          <w:szCs w:val="24"/>
          <w:lang w:val="en-US"/>
        </w:rPr>
        <w:t>0</w:t>
      </w:r>
      <w:bookmarkStart w:id="0" w:name="_GoBack"/>
      <w:bookmarkEnd w:id="0"/>
      <w:r w:rsidR="001F7228" w:rsidRPr="00E733D4">
        <w:rPr>
          <w:rFonts w:ascii="Arial" w:hAnsi="Arial" w:cs="Arial"/>
          <w:sz w:val="24"/>
          <w:szCs w:val="24"/>
        </w:rPr>
        <w:t> года</w:t>
      </w:r>
      <w:r w:rsidR="00BD226A" w:rsidRPr="00E733D4">
        <w:rPr>
          <w:rFonts w:ascii="Arial" w:hAnsi="Arial" w:cs="Arial"/>
          <w:sz w:val="24"/>
          <w:szCs w:val="24"/>
        </w:rPr>
        <w:t xml:space="preserve"> N </w:t>
      </w:r>
      <w:r w:rsidR="00370442">
        <w:rPr>
          <w:rFonts w:ascii="Arial" w:hAnsi="Arial" w:cs="Arial"/>
          <w:sz w:val="24"/>
          <w:szCs w:val="24"/>
        </w:rPr>
        <w:t>791</w:t>
      </w:r>
    </w:p>
    <w:p w:rsidR="00E733D4" w:rsidRPr="00E733D4" w:rsidRDefault="00E733D4" w:rsidP="00E733D4">
      <w:pPr>
        <w:jc w:val="center"/>
        <w:rPr>
          <w:rFonts w:ascii="Arial" w:hAnsi="Arial" w:cs="Arial"/>
          <w:sz w:val="24"/>
          <w:szCs w:val="24"/>
        </w:rPr>
      </w:pPr>
    </w:p>
    <w:p w:rsidR="00E733D4" w:rsidRPr="00E733D4" w:rsidRDefault="00E733D4" w:rsidP="00E733D4">
      <w:pPr>
        <w:spacing w:after="379" w:line="1" w:lineRule="exact"/>
        <w:rPr>
          <w:rFonts w:ascii="Arial" w:hAnsi="Arial" w:cs="Arial"/>
          <w:sz w:val="24"/>
          <w:szCs w:val="24"/>
        </w:rPr>
      </w:pPr>
    </w:p>
    <w:p w:rsidR="004F3F21" w:rsidRPr="004F3F21" w:rsidRDefault="00E733D4" w:rsidP="00E733D4">
      <w:pPr>
        <w:pStyle w:val="12"/>
        <w:keepNext/>
        <w:keepLines/>
        <w:shd w:val="clear" w:color="auto" w:fill="auto"/>
        <w:spacing w:after="0" w:line="360" w:lineRule="auto"/>
        <w:rPr>
          <w:rFonts w:ascii="Arial" w:hAnsi="Arial" w:cs="Arial"/>
          <w:color w:val="000000"/>
          <w:sz w:val="28"/>
          <w:szCs w:val="24"/>
          <w:lang w:eastAsia="ru-RU" w:bidi="ru-RU"/>
        </w:rPr>
      </w:pPr>
      <w:bookmarkStart w:id="1" w:name="bookmark0"/>
      <w:bookmarkStart w:id="2" w:name="bookmark1"/>
      <w:r w:rsidRPr="004F3F21">
        <w:rPr>
          <w:rFonts w:ascii="Arial" w:hAnsi="Arial" w:cs="Arial"/>
          <w:color w:val="000000"/>
          <w:sz w:val="28"/>
          <w:szCs w:val="24"/>
          <w:lang w:eastAsia="ru-RU" w:bidi="ru-RU"/>
        </w:rPr>
        <w:t>УКАЗ</w:t>
      </w:r>
      <w:bookmarkStart w:id="3" w:name="bookmark2"/>
      <w:bookmarkStart w:id="4" w:name="bookmark3"/>
      <w:bookmarkEnd w:id="1"/>
      <w:bookmarkEnd w:id="2"/>
    </w:p>
    <w:p w:rsidR="004F3F21" w:rsidRDefault="00E733D4" w:rsidP="00E733D4">
      <w:pPr>
        <w:pStyle w:val="12"/>
        <w:keepNext/>
        <w:keepLines/>
        <w:shd w:val="clear" w:color="auto" w:fill="auto"/>
        <w:spacing w:after="0" w:line="360" w:lineRule="auto"/>
        <w:rPr>
          <w:rFonts w:ascii="Arial" w:hAnsi="Arial" w:cs="Arial"/>
          <w:color w:val="000000"/>
          <w:sz w:val="28"/>
          <w:szCs w:val="24"/>
          <w:lang w:eastAsia="ru-RU" w:bidi="ru-RU"/>
        </w:rPr>
      </w:pPr>
      <w:r w:rsidRPr="004F3F21">
        <w:rPr>
          <w:rFonts w:ascii="Arial" w:hAnsi="Arial" w:cs="Arial"/>
          <w:color w:val="000000"/>
          <w:sz w:val="28"/>
          <w:szCs w:val="24"/>
          <w:lang w:eastAsia="ru-RU" w:bidi="ru-RU"/>
        </w:rPr>
        <w:t>ПРЕЗИДЕНТА РОССИЙСКОЙ ФЕДЕРАЦИИ</w:t>
      </w:r>
      <w:bookmarkEnd w:id="3"/>
      <w:bookmarkEnd w:id="4"/>
    </w:p>
    <w:p w:rsidR="00370442" w:rsidRPr="004F3F21" w:rsidRDefault="00370442" w:rsidP="00E733D4">
      <w:pPr>
        <w:pStyle w:val="12"/>
        <w:keepNext/>
        <w:keepLines/>
        <w:shd w:val="clear" w:color="auto" w:fill="auto"/>
        <w:spacing w:after="0" w:line="360" w:lineRule="auto"/>
        <w:rPr>
          <w:rFonts w:ascii="Arial" w:hAnsi="Arial" w:cs="Arial"/>
          <w:sz w:val="28"/>
          <w:szCs w:val="24"/>
        </w:rPr>
      </w:pPr>
    </w:p>
    <w:p w:rsidR="00370442" w:rsidRPr="00370442" w:rsidRDefault="00370442" w:rsidP="00370442">
      <w:pPr>
        <w:pStyle w:val="13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</w:pPr>
      <w:r w:rsidRPr="00370442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t>О продлении действия временных мер по</w:t>
      </w:r>
    </w:p>
    <w:p w:rsidR="00370442" w:rsidRPr="00370442" w:rsidRDefault="00370442" w:rsidP="00370442">
      <w:pPr>
        <w:pStyle w:val="13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</w:pPr>
      <w:r w:rsidRPr="00370442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t>урегулированию правового положения иностранных</w:t>
      </w:r>
    </w:p>
    <w:p w:rsidR="00370442" w:rsidRPr="00370442" w:rsidRDefault="00370442" w:rsidP="00370442">
      <w:pPr>
        <w:pStyle w:val="13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</w:pPr>
      <w:r w:rsidRPr="00370442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t>граждан и лиц без гражданства в Российской Федерации</w:t>
      </w:r>
    </w:p>
    <w:p w:rsidR="00370442" w:rsidRPr="00370442" w:rsidRDefault="00370442" w:rsidP="00370442">
      <w:pPr>
        <w:pStyle w:val="13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</w:pPr>
      <w:r w:rsidRPr="00370442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t>в связи с угрозой дальнейшего распространения новой</w:t>
      </w:r>
    </w:p>
    <w:p w:rsidR="00E733D4" w:rsidRDefault="00370442" w:rsidP="00370442">
      <w:pPr>
        <w:pStyle w:val="13"/>
        <w:shd w:val="clear" w:color="auto" w:fill="auto"/>
        <w:spacing w:before="120" w:after="120" w:line="240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</w:pPr>
      <w:r w:rsidRPr="00370442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t>коронавирусной инфекции (COVID-19)</w:t>
      </w:r>
    </w:p>
    <w:p w:rsidR="00370442" w:rsidRPr="00E733D4" w:rsidRDefault="00370442" w:rsidP="00370442">
      <w:pPr>
        <w:pStyle w:val="1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Внести в Указ Президента Российской Федерации от 18 апреля 2020 г. № 274 "О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(COVID-19)" (Собрание законодательства Российской Федерации, 2020, № 16, ст. 2573; № 25, ст. 3874; № 39, ст. 6020) следующие изменения: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а)</w:t>
      </w: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в пункте 1: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абзаце первом слова "по 15 декабря 2020 г." заменить словами "по 15 июня 2021 г.";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подпункт "б" изложить в следующей редакции: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"б) сроков нахождения за пределами Российской Федерации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 (далее Государственная программа), членов их семей, лиц, получивших разрешение на временное проживание или вид на жительство, в случае если указанные лица не въехали в Российскую Федерацию до истечения 6-месячного срока нахождения за ее пределами, необходимого для принятия решения об аннулировании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свидетельства участника Государственной программы, разрешения на временное проживание или вида на жительство;";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дополнить подпунктом "д" следующего содержания: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"д) сроков действия свидетельств участника Государственной программы, в случае если они были действительны на 15 марта 2020 г. и выданы участникам Государственной программы и (или) членам их семей, находящимся за пределами Российской Федерации.";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б)</w:t>
      </w: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в пункте 2: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в абзаце первом слова "по 15 декабря 2020 г." заменить словами "по 15 июня 2021 г.";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подпункт "б" после слов "поддерживающих террористическую (экстремистскую) деятельность" дополнить словами ", или посягающих на общественный порядок и общественную безопасность, в том числе участвующих в несанкционированных собрании, митинге, демонстрации, шествии или пикетировании";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в)</w:t>
      </w: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в пункте 21: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абзаце первом слова "по 15 декабря 2020 г." заменить словами "по 15 июня 2021 г.";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подпункт "а" изложить в следующей редакции: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"а) иностранные граждане и лица без гражданства, прибывшие в Российскую Федерацию в порядке, не требующем получения визы, вправе обратиться с заявлением о выдаче (переоформлении) патента без учета требований к установленному сроку подачи документов для его оформления, к заявленной цели визита;";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подпункте "б" слова "до 15 декабря 2020 г." заменить словами "до 15 июня 2021 г.".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Установить, что действие подпунктов "а", "в" и "г" пункта 1 и пункта 2 Указа Президента Российской Федерации от 18 апреля 2020 г. № 274 "О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(COVID-19)":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а) по истечении 90 суток с даты вступления в силу настоящего Указа не распространяется на лиц, имеющих гражданство иностранного государства либо вид на жительство или иной документ, подтверждающий право на постоянное проживание 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 территории иностранного государства, в случае если на дату вступления в силу настоящего Указа с таким иностранным государством возобновлено транспортное сообщение, за исключением рейсов, связанных с вывозом иностранных граждан в это иностранное государство;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б) по истечении 90 суток с даты начала транспортного сообщения с иностранным государством, возобновленного после вступления в силу настоящего Указа, за исключением рейсов, связанных с вывозом иностранных граждан в это иностранное государство, не распространяется на лиц, имеющих гражданство такого иностранного государства либо вид на жительство или иной документ, подтверждающий право на постоянное проживание на территории такого иностранного государства.</w:t>
      </w:r>
    </w:p>
    <w:p w:rsidR="00370442" w:rsidRPr="00370442" w:rsidRDefault="00370442" w:rsidP="00370442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Настоящий Указ вступает в силу со дня его подписания.</w:t>
      </w:r>
    </w:p>
    <w:p w:rsidR="00C45C8E" w:rsidRDefault="00C45C8E" w:rsidP="00C45C8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C45C8E" w:rsidRPr="004F3F21" w:rsidRDefault="00C45C8E" w:rsidP="00C45C8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E733D4" w:rsidRPr="004F3F21" w:rsidRDefault="00E733D4" w:rsidP="004F3F21">
      <w:pPr>
        <w:pStyle w:val="13"/>
        <w:shd w:val="clear" w:color="auto" w:fill="auto"/>
        <w:tabs>
          <w:tab w:val="left" w:pos="3374"/>
        </w:tabs>
        <w:spacing w:after="120" w:line="240" w:lineRule="auto"/>
        <w:ind w:firstLine="0"/>
        <w:rPr>
          <w:rFonts w:ascii="Arial" w:hAnsi="Arial" w:cs="Arial"/>
          <w:sz w:val="24"/>
          <w:szCs w:val="24"/>
        </w:rPr>
      </w:pPr>
      <w:r w:rsidRPr="004F3F21">
        <w:rPr>
          <w:rFonts w:ascii="Arial" w:hAnsi="Arial" w:cs="Arial"/>
          <w:sz w:val="24"/>
          <w:szCs w:val="24"/>
        </w:rPr>
        <w:t>Президент Росси</w:t>
      </w:r>
      <w:r w:rsidRPr="004F3F21">
        <w:rPr>
          <w:rFonts w:ascii="Arial" w:hAnsi="Arial" w:cs="Arial"/>
          <w:color w:val="000000"/>
          <w:sz w:val="24"/>
          <w:szCs w:val="24"/>
          <w:lang w:eastAsia="ru-RU" w:bidi="ru-RU"/>
        </w:rPr>
        <w:t>й</w:t>
      </w:r>
      <w:r w:rsidRPr="004F3F21">
        <w:rPr>
          <w:rFonts w:ascii="Arial" w:hAnsi="Arial" w:cs="Arial"/>
          <w:sz w:val="24"/>
          <w:szCs w:val="24"/>
        </w:rPr>
        <w:t>с</w:t>
      </w:r>
      <w:r w:rsidRPr="004F3F21">
        <w:rPr>
          <w:rFonts w:ascii="Arial" w:hAnsi="Arial" w:cs="Arial"/>
          <w:color w:val="000000"/>
          <w:sz w:val="24"/>
          <w:szCs w:val="24"/>
          <w:lang w:eastAsia="ru-RU" w:bidi="ru-RU"/>
        </w:rPr>
        <w:t>кой Федерации</w:t>
      </w:r>
      <w:r w:rsidRPr="004F3F21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spellStart"/>
      <w:r w:rsidRPr="004F3F21">
        <w:rPr>
          <w:rFonts w:ascii="Arial" w:hAnsi="Arial" w:cs="Arial"/>
          <w:color w:val="000000"/>
          <w:sz w:val="24"/>
          <w:szCs w:val="24"/>
          <w:lang w:eastAsia="ru-RU" w:bidi="ru-RU"/>
        </w:rPr>
        <w:t>В.Путин</w:t>
      </w:r>
      <w:proofErr w:type="spellEnd"/>
    </w:p>
    <w:p w:rsidR="00C45C8E" w:rsidRDefault="00C45C8E" w:rsidP="004F3F21">
      <w:pPr>
        <w:pStyle w:val="13"/>
        <w:shd w:val="clear" w:color="auto" w:fill="auto"/>
        <w:spacing w:after="12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E733D4" w:rsidRPr="004F3F21" w:rsidRDefault="00E733D4" w:rsidP="004F3F21">
      <w:pPr>
        <w:pStyle w:val="13"/>
        <w:shd w:val="clear" w:color="auto" w:fill="auto"/>
        <w:spacing w:after="12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4F3F21">
        <w:rPr>
          <w:rFonts w:ascii="Arial" w:hAnsi="Arial" w:cs="Arial"/>
          <w:color w:val="000000"/>
          <w:sz w:val="24"/>
          <w:szCs w:val="24"/>
          <w:lang w:eastAsia="ru-RU" w:bidi="ru-RU"/>
        </w:rPr>
        <w:t>Москва, Кремль</w:t>
      </w:r>
    </w:p>
    <w:p w:rsidR="00BD226A" w:rsidRPr="004F3F21" w:rsidRDefault="00370442" w:rsidP="00C064D4">
      <w:pPr>
        <w:rPr>
          <w:rFonts w:ascii="Arial" w:hAnsi="Arial" w:cs="Arial"/>
          <w:sz w:val="24"/>
          <w:szCs w:val="24"/>
          <w:lang w:val="en-US"/>
        </w:rPr>
      </w:pPr>
      <w:r w:rsidRPr="003704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15 декабря 2020 года №791</w:t>
      </w:r>
    </w:p>
    <w:sectPr w:rsidR="00BD226A" w:rsidRPr="004F3F21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2C" w:rsidRDefault="00EE6D2C" w:rsidP="00ED39B2">
      <w:pPr>
        <w:spacing w:after="0" w:line="240" w:lineRule="auto"/>
      </w:pPr>
      <w:r>
        <w:separator/>
      </w:r>
    </w:p>
  </w:endnote>
  <w:endnote w:type="continuationSeparator" w:id="0">
    <w:p w:rsidR="00EE6D2C" w:rsidRDefault="00EE6D2C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2C" w:rsidRDefault="00EE6D2C" w:rsidP="00ED39B2">
      <w:pPr>
        <w:spacing w:after="0" w:line="240" w:lineRule="auto"/>
      </w:pPr>
      <w:r>
        <w:separator/>
      </w:r>
    </w:p>
  </w:footnote>
  <w:footnote w:type="continuationSeparator" w:id="0">
    <w:p w:rsidR="00EE6D2C" w:rsidRDefault="00EE6D2C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370442" w:rsidRDefault="00370442" w:rsidP="00370442">
    <w:pPr>
      <w:pStyle w:val="a3"/>
    </w:pPr>
    <w:r w:rsidRPr="00370442">
      <w:rPr>
        <w:rFonts w:ascii="Arial" w:eastAsia="Times New Roman" w:hAnsi="Arial" w:cs="Arial"/>
        <w:sz w:val="14"/>
        <w:szCs w:val="14"/>
        <w:lang w:eastAsia="ru-RU"/>
      </w:rPr>
      <w:t>Указ Президента Российской Федерации от 15.12.2020 № 791 "О продлении действия временных мер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(COVID- 19)"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1CCE"/>
    <w:multiLevelType w:val="multilevel"/>
    <w:tmpl w:val="BF301EB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77162"/>
    <w:rsid w:val="00182A39"/>
    <w:rsid w:val="001C790F"/>
    <w:rsid w:val="001F7228"/>
    <w:rsid w:val="0022399F"/>
    <w:rsid w:val="002834CC"/>
    <w:rsid w:val="002A6FC7"/>
    <w:rsid w:val="003140BA"/>
    <w:rsid w:val="00335B4B"/>
    <w:rsid w:val="00370442"/>
    <w:rsid w:val="00374BA2"/>
    <w:rsid w:val="004D3071"/>
    <w:rsid w:val="004F3F21"/>
    <w:rsid w:val="004F5160"/>
    <w:rsid w:val="00522BE6"/>
    <w:rsid w:val="00555BBE"/>
    <w:rsid w:val="006536BF"/>
    <w:rsid w:val="00695DCF"/>
    <w:rsid w:val="006D1627"/>
    <w:rsid w:val="00751475"/>
    <w:rsid w:val="007D020C"/>
    <w:rsid w:val="00980E65"/>
    <w:rsid w:val="009D28D9"/>
    <w:rsid w:val="009F16BD"/>
    <w:rsid w:val="00A1179D"/>
    <w:rsid w:val="00A159B5"/>
    <w:rsid w:val="00A76A4C"/>
    <w:rsid w:val="00AB7003"/>
    <w:rsid w:val="00BD226A"/>
    <w:rsid w:val="00C064D4"/>
    <w:rsid w:val="00C4157C"/>
    <w:rsid w:val="00C44B90"/>
    <w:rsid w:val="00C45C8E"/>
    <w:rsid w:val="00E17CF6"/>
    <w:rsid w:val="00E733D4"/>
    <w:rsid w:val="00EA100C"/>
    <w:rsid w:val="00ED39B2"/>
    <w:rsid w:val="00E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BA401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4</cp:revision>
  <dcterms:created xsi:type="dcterms:W3CDTF">2020-12-19T09:04:00Z</dcterms:created>
  <dcterms:modified xsi:type="dcterms:W3CDTF">2020-12-19T09:20:00Z</dcterms:modified>
</cp:coreProperties>
</file>